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823639"/>
        <w:docPartObj>
          <w:docPartGallery w:val="Cover Pages"/>
          <w:docPartUnique/>
        </w:docPartObj>
      </w:sdtPr>
      <w:sdtContent>
        <w:p w14:paraId="6A13471A" w14:textId="721AACC0" w:rsidR="008C5497" w:rsidRDefault="008C5497" w:rsidP="00A35995">
          <w:pPr>
            <w:jc w:val="both"/>
          </w:pPr>
        </w:p>
        <w:p w14:paraId="6A13471B" w14:textId="77777777" w:rsidR="008C5497" w:rsidRDefault="008C5497" w:rsidP="00A35995">
          <w:pPr>
            <w:jc w:val="both"/>
          </w:pPr>
        </w:p>
        <w:p w14:paraId="6A134720" w14:textId="77777777" w:rsidR="008C5497" w:rsidRDefault="008C5497" w:rsidP="00A35995">
          <w:pPr>
            <w:jc w:val="both"/>
          </w:pPr>
        </w:p>
        <w:p w14:paraId="0D2A3C00" w14:textId="72365ADC" w:rsidR="00AA6E7A" w:rsidRDefault="00AA6E7A" w:rsidP="00A35995">
          <w:pPr>
            <w:widowControl/>
            <w:autoSpaceDE/>
            <w:autoSpaceDN/>
            <w:adjustRightInd/>
            <w:spacing w:after="100" w:afterAutospacing="1"/>
            <w:jc w:val="both"/>
          </w:pPr>
        </w:p>
        <w:p w14:paraId="1C77FDD4" w14:textId="77777777" w:rsidR="00AA6E7A" w:rsidRDefault="00AA6E7A" w:rsidP="00A35995">
          <w:pPr>
            <w:widowControl/>
            <w:autoSpaceDE/>
            <w:autoSpaceDN/>
            <w:adjustRightInd/>
            <w:spacing w:after="100" w:afterAutospacing="1"/>
            <w:jc w:val="both"/>
          </w:pPr>
        </w:p>
        <w:p w14:paraId="523EE022" w14:textId="3E98A435" w:rsidR="00A3071B" w:rsidRPr="00A3071B" w:rsidRDefault="003E176C" w:rsidP="003E176C">
          <w:pPr>
            <w:widowControl/>
            <w:autoSpaceDE/>
            <w:autoSpaceDN/>
            <w:adjustRightInd/>
            <w:ind w:left="720"/>
            <w:rPr>
              <w:rFonts w:ascii="Times New Roman" w:hAnsi="Times New Roman"/>
              <w:sz w:val="24"/>
              <w:lang w:val="en-CA"/>
            </w:rPr>
          </w:pPr>
          <w:r>
            <w:rPr>
              <w:rFonts w:ascii="Times New Roman" w:hAnsi="Times New Roman"/>
              <w:noProof/>
              <w:sz w:val="24"/>
              <w:lang w:val="en-CA"/>
            </w:rPr>
            <w:drawing>
              <wp:inline distT="0" distB="0" distL="0" distR="0" wp14:anchorId="00E0535F" wp14:editId="38EB11AB">
                <wp:extent cx="965200" cy="14129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lt-College-VERT-COL.jpg"/>
                        <pic:cNvPicPr/>
                      </pic:nvPicPr>
                      <pic:blipFill>
                        <a:blip r:embed="rId12"/>
                        <a:stretch>
                          <a:fillRect/>
                        </a:stretch>
                      </pic:blipFill>
                      <pic:spPr>
                        <a:xfrm>
                          <a:off x="0" y="0"/>
                          <a:ext cx="971372" cy="1422009"/>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442BA1BB" wp14:editId="388B3E01">
                    <wp:simplePos x="0" y="0"/>
                    <wp:positionH relativeFrom="column">
                      <wp:posOffset>1480820</wp:posOffset>
                    </wp:positionH>
                    <wp:positionV relativeFrom="paragraph">
                      <wp:posOffset>549910</wp:posOffset>
                    </wp:positionV>
                    <wp:extent cx="4207933" cy="7704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207933" cy="770466"/>
                            </a:xfrm>
                            <a:prstGeom prst="rect">
                              <a:avLst/>
                            </a:prstGeom>
                            <a:solidFill>
                              <a:schemeClr val="lt1"/>
                            </a:solidFill>
                            <a:ln w="6350">
                              <a:noFill/>
                            </a:ln>
                          </wps:spPr>
                          <wps:txbx>
                            <w:txbxContent>
                              <w:p w14:paraId="0B676F45" w14:textId="232EB8F7" w:rsidR="00A3071B" w:rsidRPr="003E176C" w:rsidRDefault="003E176C">
                                <w:pPr>
                                  <w:rPr>
                                    <w:rFonts w:asciiTheme="minorHAnsi" w:hAnsiTheme="minorHAnsi" w:cstheme="minorHAnsi"/>
                                    <w:b/>
                                    <w:color w:val="00B0F0"/>
                                    <w:sz w:val="40"/>
                                    <w:szCs w:val="40"/>
                                    <w:lang w:val="en-CA"/>
                                  </w:rPr>
                                </w:pPr>
                                <w:r w:rsidRPr="003E176C">
                                  <w:rPr>
                                    <w:rFonts w:asciiTheme="minorHAnsi" w:hAnsiTheme="minorHAnsi" w:cstheme="minorHAnsi"/>
                                    <w:color w:val="00B0F0"/>
                                    <w:sz w:val="72"/>
                                    <w:szCs w:val="72"/>
                                    <w:lang w:val="en-CA"/>
                                  </w:rPr>
                                  <w:t>|</w:t>
                                </w:r>
                                <w:r>
                                  <w:rPr>
                                    <w:rFonts w:asciiTheme="minorHAnsi" w:hAnsiTheme="minorHAnsi" w:cstheme="minorHAnsi"/>
                                    <w:b/>
                                    <w:color w:val="00B0F0"/>
                                    <w:sz w:val="40"/>
                                    <w:szCs w:val="40"/>
                                    <w:lang w:val="en-CA"/>
                                  </w:rPr>
                                  <w:t xml:space="preserve"> Office of the </w:t>
                                </w:r>
                                <w:r w:rsidR="00A3071B" w:rsidRPr="003E176C">
                                  <w:rPr>
                                    <w:rFonts w:asciiTheme="minorHAnsi" w:hAnsiTheme="minorHAnsi" w:cstheme="minorHAnsi"/>
                                    <w:b/>
                                    <w:color w:val="00B0F0"/>
                                    <w:sz w:val="40"/>
                                    <w:szCs w:val="40"/>
                                    <w:lang w:val="en-CA"/>
                                  </w:rPr>
                                  <w:t>Research Ethics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BA1BB" id="_x0000_t202" coordsize="21600,21600" o:spt="202" path="m,l,21600r21600,l21600,xe">
                    <v:stroke joinstyle="miter"/>
                    <v:path gradientshapeok="t" o:connecttype="rect"/>
                  </v:shapetype>
                  <v:shape id="Text Box 2" o:spid="_x0000_s1026" type="#_x0000_t202" style="position:absolute;left:0;text-align:left;margin-left:116.6pt;margin-top:43.3pt;width:331.3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zALQIAAFQEAAAOAAAAZHJzL2Uyb0RvYy54bWysVEtv2zAMvg/YfxB0X+w8mq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" fillcolor="white [3201]" stroked="f" strokeweight=".5pt">
                    <v:textbox>
                      <w:txbxContent>
                        <w:p w14:paraId="0B676F45" w14:textId="232EB8F7" w:rsidR="00A3071B" w:rsidRPr="003E176C" w:rsidRDefault="003E176C">
                          <w:pPr>
                            <w:rPr>
                              <w:rFonts w:asciiTheme="minorHAnsi" w:hAnsiTheme="minorHAnsi" w:cstheme="minorHAnsi"/>
                              <w:b/>
                              <w:color w:val="00B0F0"/>
                              <w:sz w:val="40"/>
                              <w:szCs w:val="40"/>
                              <w:lang w:val="en-CA"/>
                            </w:rPr>
                          </w:pPr>
                          <w:r w:rsidRPr="003E176C">
                            <w:rPr>
                              <w:rFonts w:asciiTheme="minorHAnsi" w:hAnsiTheme="minorHAnsi" w:cstheme="minorHAnsi"/>
                              <w:color w:val="00B0F0"/>
                              <w:sz w:val="72"/>
                              <w:szCs w:val="72"/>
                              <w:lang w:val="en-CA"/>
                            </w:rPr>
                            <w:t>|</w:t>
                          </w:r>
                          <w:r>
                            <w:rPr>
                              <w:rFonts w:asciiTheme="minorHAnsi" w:hAnsiTheme="minorHAnsi" w:cstheme="minorHAnsi"/>
                              <w:b/>
                              <w:color w:val="00B0F0"/>
                              <w:sz w:val="40"/>
                              <w:szCs w:val="40"/>
                              <w:lang w:val="en-CA"/>
                            </w:rPr>
                            <w:t xml:space="preserve"> Office of the </w:t>
                          </w:r>
                          <w:r w:rsidR="00A3071B" w:rsidRPr="003E176C">
                            <w:rPr>
                              <w:rFonts w:asciiTheme="minorHAnsi" w:hAnsiTheme="minorHAnsi" w:cstheme="minorHAnsi"/>
                              <w:b/>
                              <w:color w:val="00B0F0"/>
                              <w:sz w:val="40"/>
                              <w:szCs w:val="40"/>
                              <w:lang w:val="en-CA"/>
                            </w:rPr>
                            <w:t>Research Ethics Board</w:t>
                          </w:r>
                        </w:p>
                      </w:txbxContent>
                    </v:textbox>
                  </v:shape>
                </w:pict>
              </mc:Fallback>
            </mc:AlternateContent>
          </w:r>
        </w:p>
        <w:p w14:paraId="42516550" w14:textId="57A2C3D5" w:rsidR="00AA6E7A" w:rsidRDefault="00AA6E7A" w:rsidP="00A35995">
          <w:pPr>
            <w:widowControl/>
            <w:autoSpaceDE/>
            <w:autoSpaceDN/>
            <w:adjustRightInd/>
            <w:spacing w:after="100" w:afterAutospacing="1"/>
            <w:jc w:val="both"/>
          </w:pPr>
        </w:p>
        <w:p w14:paraId="189E0FBF" w14:textId="77777777" w:rsidR="003E176C" w:rsidRDefault="003E176C" w:rsidP="00C24277">
          <w:pPr>
            <w:widowControl/>
            <w:autoSpaceDE/>
            <w:autoSpaceDN/>
            <w:adjustRightInd/>
            <w:spacing w:after="100" w:afterAutospacing="1"/>
            <w:jc w:val="center"/>
            <w:rPr>
              <w:rFonts w:asciiTheme="minorHAnsi" w:eastAsia="Calibri" w:hAnsiTheme="minorHAnsi" w:cs="Arial"/>
              <w:b/>
              <w:color w:val="00B0F0"/>
              <w:sz w:val="48"/>
              <w:szCs w:val="22"/>
            </w:rPr>
          </w:pPr>
        </w:p>
        <w:p w14:paraId="04623BF6" w14:textId="0C08A2C1" w:rsidR="00AA6E7A" w:rsidRDefault="00AA6E7A" w:rsidP="00C24277">
          <w:pPr>
            <w:widowControl/>
            <w:autoSpaceDE/>
            <w:autoSpaceDN/>
            <w:adjustRightInd/>
            <w:spacing w:after="100" w:afterAutospacing="1"/>
            <w:jc w:val="center"/>
            <w:rPr>
              <w:rFonts w:asciiTheme="minorHAnsi" w:eastAsia="Calibri" w:hAnsiTheme="minorHAnsi" w:cs="Arial"/>
              <w:b/>
              <w:color w:val="00B0F0"/>
              <w:sz w:val="48"/>
              <w:szCs w:val="22"/>
            </w:rPr>
          </w:pPr>
          <w:r w:rsidRPr="00A3071B">
            <w:rPr>
              <w:rFonts w:asciiTheme="minorHAnsi" w:eastAsia="Calibri" w:hAnsiTheme="minorHAnsi" w:cs="Arial"/>
              <w:b/>
              <w:color w:val="00B0F0"/>
              <w:sz w:val="48"/>
              <w:szCs w:val="22"/>
            </w:rPr>
            <w:t xml:space="preserve">Guidelines for Ethical Review of </w:t>
          </w:r>
          <w:r w:rsidR="00332CB4" w:rsidRPr="00A3071B">
            <w:rPr>
              <w:rFonts w:asciiTheme="minorHAnsi" w:eastAsia="Calibri" w:hAnsiTheme="minorHAnsi" w:cs="Arial"/>
              <w:b/>
              <w:color w:val="00B0F0"/>
              <w:sz w:val="48"/>
              <w:szCs w:val="22"/>
            </w:rPr>
            <w:t>Course-</w:t>
          </w:r>
          <w:r w:rsidR="00A3071B" w:rsidRPr="00A3071B">
            <w:rPr>
              <w:rFonts w:asciiTheme="minorHAnsi" w:eastAsia="Calibri" w:hAnsiTheme="minorHAnsi" w:cs="Arial"/>
              <w:b/>
              <w:color w:val="00B0F0"/>
              <w:sz w:val="48"/>
              <w:szCs w:val="22"/>
            </w:rPr>
            <w:t>B</w:t>
          </w:r>
          <w:r w:rsidR="00332CB4" w:rsidRPr="00A3071B">
            <w:rPr>
              <w:rFonts w:asciiTheme="minorHAnsi" w:eastAsia="Calibri" w:hAnsiTheme="minorHAnsi" w:cs="Arial"/>
              <w:b/>
              <w:color w:val="00B0F0"/>
              <w:sz w:val="48"/>
              <w:szCs w:val="22"/>
            </w:rPr>
            <w:t>ased</w:t>
          </w:r>
          <w:r w:rsidRPr="00A3071B">
            <w:rPr>
              <w:rFonts w:asciiTheme="minorHAnsi" w:eastAsia="Calibri" w:hAnsiTheme="minorHAnsi" w:cs="Arial"/>
              <w:b/>
              <w:color w:val="00B0F0"/>
              <w:sz w:val="48"/>
              <w:szCs w:val="22"/>
            </w:rPr>
            <w:t xml:space="preserve"> </w:t>
          </w:r>
          <w:r w:rsidR="002B3B86" w:rsidRPr="00A3071B">
            <w:rPr>
              <w:rFonts w:asciiTheme="minorHAnsi" w:eastAsia="Calibri" w:hAnsiTheme="minorHAnsi" w:cs="Arial"/>
              <w:b/>
              <w:color w:val="00B0F0"/>
              <w:sz w:val="48"/>
              <w:szCs w:val="22"/>
            </w:rPr>
            <w:t xml:space="preserve">Research </w:t>
          </w:r>
          <w:r w:rsidRPr="00A3071B">
            <w:rPr>
              <w:rFonts w:asciiTheme="minorHAnsi" w:eastAsia="Calibri" w:hAnsiTheme="minorHAnsi" w:cs="Arial"/>
              <w:b/>
              <w:color w:val="00B0F0"/>
              <w:sz w:val="48"/>
              <w:szCs w:val="22"/>
            </w:rPr>
            <w:t>Involving Human Participants</w:t>
          </w:r>
        </w:p>
        <w:p w14:paraId="425889B3" w14:textId="59A76BB9" w:rsidR="003E176C" w:rsidRDefault="003E176C" w:rsidP="00C24277">
          <w:pPr>
            <w:widowControl/>
            <w:autoSpaceDE/>
            <w:autoSpaceDN/>
            <w:adjustRightInd/>
            <w:spacing w:after="100" w:afterAutospacing="1"/>
            <w:jc w:val="center"/>
            <w:rPr>
              <w:b/>
              <w:color w:val="00B0F0"/>
              <w:sz w:val="44"/>
            </w:rPr>
          </w:pPr>
        </w:p>
        <w:p w14:paraId="2C1652F5" w14:textId="77777777" w:rsidR="003E176C" w:rsidRDefault="003E176C" w:rsidP="00C24277">
          <w:pPr>
            <w:widowControl/>
            <w:autoSpaceDE/>
            <w:autoSpaceDN/>
            <w:adjustRightInd/>
            <w:spacing w:after="100" w:afterAutospacing="1"/>
            <w:jc w:val="center"/>
            <w:rPr>
              <w:rFonts w:asciiTheme="minorHAnsi" w:hAnsiTheme="minorHAnsi" w:cstheme="minorHAnsi"/>
              <w:sz w:val="28"/>
              <w:szCs w:val="28"/>
            </w:rPr>
          </w:pPr>
        </w:p>
        <w:p w14:paraId="1C79AF56" w14:textId="77777777" w:rsidR="003E176C" w:rsidRDefault="003E176C" w:rsidP="00C24277">
          <w:pPr>
            <w:widowControl/>
            <w:autoSpaceDE/>
            <w:autoSpaceDN/>
            <w:adjustRightInd/>
            <w:spacing w:after="100" w:afterAutospacing="1"/>
            <w:jc w:val="center"/>
            <w:rPr>
              <w:rFonts w:asciiTheme="minorHAnsi" w:hAnsiTheme="minorHAnsi" w:cstheme="minorHAnsi"/>
              <w:sz w:val="28"/>
              <w:szCs w:val="28"/>
            </w:rPr>
          </w:pPr>
        </w:p>
        <w:p w14:paraId="06DC6DEE" w14:textId="034827A0" w:rsidR="003E176C" w:rsidRPr="003E176C" w:rsidRDefault="003E176C" w:rsidP="00C24277">
          <w:pPr>
            <w:widowControl/>
            <w:autoSpaceDE/>
            <w:autoSpaceDN/>
            <w:adjustRightInd/>
            <w:spacing w:after="100" w:afterAutospacing="1"/>
            <w:jc w:val="center"/>
            <w:rPr>
              <w:rFonts w:asciiTheme="minorHAnsi" w:hAnsiTheme="minorHAnsi" w:cstheme="minorHAnsi"/>
              <w:sz w:val="28"/>
              <w:szCs w:val="28"/>
            </w:rPr>
          </w:pPr>
          <w:r w:rsidRPr="003E176C">
            <w:rPr>
              <w:rFonts w:asciiTheme="minorHAnsi" w:hAnsiTheme="minorHAnsi" w:cstheme="minorHAnsi"/>
              <w:sz w:val="28"/>
              <w:szCs w:val="28"/>
            </w:rPr>
            <w:t>August 2024</w:t>
          </w:r>
        </w:p>
        <w:p w14:paraId="7B50B209" w14:textId="77777777" w:rsidR="006D54D0" w:rsidRPr="00231C98" w:rsidRDefault="006D54D0" w:rsidP="006D54D0">
          <w:pPr>
            <w:pStyle w:val="Heading1"/>
            <w:spacing w:after="120"/>
            <w:jc w:val="both"/>
            <w:rPr>
              <w:rFonts w:asciiTheme="minorHAnsi" w:hAnsiTheme="minorHAnsi" w:cstheme="minorHAnsi"/>
              <w:b w:val="0"/>
              <w:bCs w:val="0"/>
              <w:color w:val="00B0F0"/>
            </w:rPr>
          </w:pPr>
          <w:bookmarkStart w:id="0" w:name="_Toc174956175"/>
          <w:r w:rsidRPr="00231C98">
            <w:rPr>
              <w:rFonts w:asciiTheme="minorHAnsi" w:hAnsiTheme="minorHAnsi" w:cstheme="minorHAnsi"/>
              <w:color w:val="00B0F0"/>
            </w:rPr>
            <w:t>Acknowledgement</w:t>
          </w:r>
          <w:bookmarkEnd w:id="0"/>
        </w:p>
        <w:p w14:paraId="61CB09B0" w14:textId="3F16F0FD" w:rsidR="006D54D0" w:rsidRPr="003509BD" w:rsidRDefault="006D54D0" w:rsidP="006D54D0">
          <w:pPr>
            <w:spacing w:line="276" w:lineRule="auto"/>
            <w:jc w:val="both"/>
            <w:rPr>
              <w:rFonts w:asciiTheme="minorHAnsi" w:hAnsiTheme="minorHAnsi" w:cstheme="minorHAnsi"/>
              <w:b/>
              <w:bCs/>
              <w:sz w:val="28"/>
              <w:szCs w:val="28"/>
            </w:rPr>
          </w:pPr>
          <w:r w:rsidRPr="003509BD">
            <w:rPr>
              <w:rFonts w:asciiTheme="minorHAnsi" w:hAnsiTheme="minorHAnsi" w:cstheme="minorHAnsi"/>
              <w:b/>
              <w:bCs/>
              <w:sz w:val="28"/>
              <w:szCs w:val="28"/>
            </w:rPr>
            <w:t xml:space="preserve">This document has been adapted with permission from Algonquin College REB’s </w:t>
          </w:r>
          <w:r w:rsidRPr="003509BD">
            <w:rPr>
              <w:rFonts w:asciiTheme="minorHAnsi" w:hAnsiTheme="minorHAnsi" w:cstheme="minorHAnsi"/>
              <w:b/>
              <w:bCs/>
              <w:i/>
              <w:sz w:val="28"/>
              <w:szCs w:val="28"/>
            </w:rPr>
            <w:t>Guidelines for Ethical Review of Course-based Research Projects Involving Human Participants</w:t>
          </w:r>
        </w:p>
        <w:p w14:paraId="47A889D9" w14:textId="4460666D" w:rsidR="00AA6E7A" w:rsidRDefault="00AA6E7A" w:rsidP="00A35995">
          <w:pPr>
            <w:widowControl/>
            <w:autoSpaceDE/>
            <w:autoSpaceDN/>
            <w:adjustRightInd/>
            <w:spacing w:after="100" w:afterAutospacing="1"/>
            <w:jc w:val="both"/>
          </w:pPr>
        </w:p>
        <w:p w14:paraId="7B66F292" w14:textId="741AA9CC" w:rsidR="008C5497" w:rsidRDefault="008C5497" w:rsidP="003E176C">
          <w:pPr>
            <w:widowControl/>
            <w:autoSpaceDE/>
            <w:autoSpaceDN/>
            <w:adjustRightInd/>
            <w:spacing w:after="100" w:afterAutospacing="1"/>
          </w:pPr>
          <w:r w:rsidRPr="00AA6E7A">
            <w:br w:type="page"/>
          </w:r>
        </w:p>
      </w:sdtContent>
    </w:sdt>
    <w:sdt>
      <w:sdtPr>
        <w:rPr>
          <w:rFonts w:eastAsia="Times New Roman" w:cs="Times New Roman"/>
          <w:b w:val="0"/>
          <w:bCs w:val="0"/>
          <w:color w:val="auto"/>
          <w:sz w:val="20"/>
          <w:szCs w:val="24"/>
        </w:rPr>
        <w:id w:val="-1450155944"/>
        <w:docPartObj>
          <w:docPartGallery w:val="Table of Contents"/>
          <w:docPartUnique/>
        </w:docPartObj>
      </w:sdtPr>
      <w:sdtEndPr>
        <w:rPr>
          <w:noProof/>
        </w:rPr>
      </w:sdtEndPr>
      <w:sdtContent>
        <w:p w14:paraId="4F0C9FEE" w14:textId="69ED8EF1" w:rsidR="007C78CD" w:rsidRPr="0016439A" w:rsidRDefault="007C78CD" w:rsidP="00A35995">
          <w:pPr>
            <w:pStyle w:val="TOCHeading"/>
            <w:jc w:val="both"/>
            <w:rPr>
              <w:rFonts w:asciiTheme="minorHAnsi" w:hAnsiTheme="minorHAnsi" w:cstheme="minorHAnsi"/>
              <w:color w:val="00B0F0"/>
              <w:sz w:val="23"/>
              <w:szCs w:val="23"/>
            </w:rPr>
          </w:pPr>
          <w:r w:rsidRPr="008D5B7C">
            <w:rPr>
              <w:rFonts w:asciiTheme="minorHAnsi" w:hAnsiTheme="minorHAnsi" w:cstheme="minorHAnsi"/>
              <w:color w:val="00B0F0"/>
            </w:rPr>
            <w:t>Table of Contents</w:t>
          </w:r>
        </w:p>
        <w:p w14:paraId="5991AA63" w14:textId="77777777" w:rsidR="00A35995" w:rsidRPr="00F32A3E" w:rsidRDefault="00A35995" w:rsidP="00A35995">
          <w:pPr>
            <w:rPr>
              <w:rFonts w:asciiTheme="minorHAnsi" w:hAnsiTheme="minorHAnsi" w:cstheme="minorHAnsi"/>
              <w:sz w:val="23"/>
              <w:szCs w:val="23"/>
            </w:rPr>
          </w:pPr>
        </w:p>
        <w:p w14:paraId="45A8310B" w14:textId="6C974D21" w:rsidR="00F32A3E" w:rsidRPr="00F32A3E" w:rsidRDefault="007C78CD">
          <w:pPr>
            <w:pStyle w:val="TOC1"/>
            <w:tabs>
              <w:tab w:val="right" w:leader="dot" w:pos="9350"/>
            </w:tabs>
            <w:rPr>
              <w:rFonts w:asciiTheme="minorHAnsi" w:eastAsiaTheme="minorEastAsia" w:hAnsiTheme="minorHAnsi" w:cstheme="minorHAnsi"/>
              <w:noProof/>
              <w:sz w:val="23"/>
              <w:szCs w:val="23"/>
              <w:lang w:val="en-CA"/>
            </w:rPr>
          </w:pPr>
          <w:r w:rsidRPr="00F32A3E">
            <w:rPr>
              <w:rFonts w:asciiTheme="minorHAnsi" w:hAnsiTheme="minorHAnsi" w:cstheme="minorHAnsi"/>
              <w:sz w:val="23"/>
              <w:szCs w:val="23"/>
            </w:rPr>
            <w:fldChar w:fldCharType="begin"/>
          </w:r>
          <w:r w:rsidRPr="00F32A3E">
            <w:rPr>
              <w:rFonts w:asciiTheme="minorHAnsi" w:hAnsiTheme="minorHAnsi" w:cstheme="minorHAnsi"/>
              <w:sz w:val="23"/>
              <w:szCs w:val="23"/>
            </w:rPr>
            <w:instrText xml:space="preserve"> TOC \o "1-3" \h \z \u </w:instrText>
          </w:r>
          <w:r w:rsidRPr="00F32A3E">
            <w:rPr>
              <w:rFonts w:asciiTheme="minorHAnsi" w:hAnsiTheme="minorHAnsi" w:cstheme="minorHAnsi"/>
              <w:sz w:val="23"/>
              <w:szCs w:val="23"/>
            </w:rPr>
            <w:fldChar w:fldCharType="separate"/>
          </w:r>
          <w:hyperlink w:anchor="_Toc174956165" w:history="1">
            <w:r w:rsidR="00F32A3E" w:rsidRPr="00F32A3E">
              <w:rPr>
                <w:rStyle w:val="Hyperlink"/>
                <w:rFonts w:asciiTheme="minorHAnsi" w:hAnsiTheme="minorHAnsi" w:cstheme="minorHAnsi"/>
                <w:noProof/>
                <w:sz w:val="23"/>
                <w:szCs w:val="23"/>
              </w:rPr>
              <w:t>Instructions</w:t>
            </w:r>
            <w:r w:rsidR="00F32A3E" w:rsidRPr="00F32A3E">
              <w:rPr>
                <w:rFonts w:asciiTheme="minorHAnsi" w:hAnsiTheme="minorHAnsi" w:cstheme="minorHAnsi"/>
                <w:noProof/>
                <w:webHidden/>
                <w:sz w:val="23"/>
                <w:szCs w:val="23"/>
              </w:rPr>
              <w:tab/>
            </w:r>
            <w:r w:rsidR="00F32A3E" w:rsidRPr="00F32A3E">
              <w:rPr>
                <w:rFonts w:asciiTheme="minorHAnsi" w:hAnsiTheme="minorHAnsi" w:cstheme="minorHAnsi"/>
                <w:noProof/>
                <w:webHidden/>
                <w:sz w:val="23"/>
                <w:szCs w:val="23"/>
              </w:rPr>
              <w:fldChar w:fldCharType="begin"/>
            </w:r>
            <w:r w:rsidR="00F32A3E" w:rsidRPr="00F32A3E">
              <w:rPr>
                <w:rFonts w:asciiTheme="minorHAnsi" w:hAnsiTheme="minorHAnsi" w:cstheme="minorHAnsi"/>
                <w:noProof/>
                <w:webHidden/>
                <w:sz w:val="23"/>
                <w:szCs w:val="23"/>
              </w:rPr>
              <w:instrText xml:space="preserve"> PAGEREF _Toc174956165 \h </w:instrText>
            </w:r>
            <w:r w:rsidR="00F32A3E" w:rsidRPr="00F32A3E">
              <w:rPr>
                <w:rFonts w:asciiTheme="minorHAnsi" w:hAnsiTheme="minorHAnsi" w:cstheme="minorHAnsi"/>
                <w:noProof/>
                <w:webHidden/>
                <w:sz w:val="23"/>
                <w:szCs w:val="23"/>
              </w:rPr>
            </w:r>
            <w:r w:rsidR="00F32A3E" w:rsidRPr="00F32A3E">
              <w:rPr>
                <w:rFonts w:asciiTheme="minorHAnsi" w:hAnsiTheme="minorHAnsi" w:cstheme="minorHAnsi"/>
                <w:noProof/>
                <w:webHidden/>
                <w:sz w:val="23"/>
                <w:szCs w:val="23"/>
              </w:rPr>
              <w:fldChar w:fldCharType="separate"/>
            </w:r>
            <w:r w:rsidR="00F32A3E" w:rsidRPr="00F32A3E">
              <w:rPr>
                <w:rFonts w:asciiTheme="minorHAnsi" w:hAnsiTheme="minorHAnsi" w:cstheme="minorHAnsi"/>
                <w:noProof/>
                <w:webHidden/>
                <w:sz w:val="23"/>
                <w:szCs w:val="23"/>
              </w:rPr>
              <w:t>3</w:t>
            </w:r>
            <w:r w:rsidR="00F32A3E" w:rsidRPr="00F32A3E">
              <w:rPr>
                <w:rFonts w:asciiTheme="minorHAnsi" w:hAnsiTheme="minorHAnsi" w:cstheme="minorHAnsi"/>
                <w:noProof/>
                <w:webHidden/>
                <w:sz w:val="23"/>
                <w:szCs w:val="23"/>
              </w:rPr>
              <w:fldChar w:fldCharType="end"/>
            </w:r>
          </w:hyperlink>
        </w:p>
        <w:p w14:paraId="606E5261" w14:textId="1AABC8A8"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66" w:history="1">
            <w:r w:rsidRPr="00F32A3E">
              <w:rPr>
                <w:rStyle w:val="Hyperlink"/>
                <w:rFonts w:asciiTheme="minorHAnsi" w:hAnsiTheme="minorHAnsi" w:cstheme="minorHAnsi"/>
                <w:noProof/>
                <w:sz w:val="23"/>
                <w:szCs w:val="23"/>
              </w:rPr>
              <w:t>Introduction</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_Toc174956166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3</w:t>
            </w:r>
            <w:r w:rsidRPr="00F32A3E">
              <w:rPr>
                <w:rFonts w:asciiTheme="minorHAnsi" w:hAnsiTheme="minorHAnsi" w:cstheme="minorHAnsi"/>
                <w:noProof/>
                <w:webHidden/>
                <w:sz w:val="23"/>
                <w:szCs w:val="23"/>
              </w:rPr>
              <w:fldChar w:fldCharType="end"/>
            </w:r>
          </w:hyperlink>
        </w:p>
        <w:p w14:paraId="035B35D9" w14:textId="0E27CEC3" w:rsidR="00F32A3E" w:rsidRPr="00F32A3E" w:rsidRDefault="00F32A3E">
          <w:pPr>
            <w:pStyle w:val="TOC2"/>
            <w:tabs>
              <w:tab w:val="right" w:leader="dot" w:pos="9350"/>
            </w:tabs>
            <w:rPr>
              <w:rFonts w:asciiTheme="minorHAnsi" w:eastAsiaTheme="minorEastAsia" w:hAnsiTheme="minorHAnsi" w:cstheme="minorHAnsi"/>
              <w:noProof/>
              <w:sz w:val="23"/>
              <w:szCs w:val="23"/>
              <w:lang w:val="en-CA"/>
            </w:rPr>
          </w:pPr>
          <w:hyperlink w:anchor="_Toc174956167" w:history="1">
            <w:r w:rsidRPr="00F32A3E">
              <w:rPr>
                <w:rStyle w:val="Hyperlink"/>
                <w:rFonts w:asciiTheme="minorHAnsi" w:hAnsiTheme="minorHAnsi" w:cstheme="minorHAnsi"/>
                <w:noProof/>
                <w:sz w:val="23"/>
                <w:szCs w:val="23"/>
              </w:rPr>
              <w:t>Timeframes</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_Toc174956167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3</w:t>
            </w:r>
            <w:r w:rsidRPr="00F32A3E">
              <w:rPr>
                <w:rFonts w:asciiTheme="minorHAnsi" w:hAnsiTheme="minorHAnsi" w:cstheme="minorHAnsi"/>
                <w:noProof/>
                <w:webHidden/>
                <w:sz w:val="23"/>
                <w:szCs w:val="23"/>
              </w:rPr>
              <w:fldChar w:fldCharType="end"/>
            </w:r>
          </w:hyperlink>
        </w:p>
        <w:p w14:paraId="5D2D7ACE" w14:textId="6738AAB9"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68" w:history="1">
            <w:r w:rsidRPr="00F32A3E">
              <w:rPr>
                <w:rStyle w:val="Hyperlink"/>
                <w:rFonts w:asciiTheme="minorHAnsi" w:hAnsiTheme="minorHAnsi" w:cstheme="minorHAnsi"/>
                <w:noProof/>
                <w:sz w:val="23"/>
                <w:szCs w:val="23"/>
              </w:rPr>
              <w:t>Limitations</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_Toc174956168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4</w:t>
            </w:r>
            <w:r w:rsidRPr="00F32A3E">
              <w:rPr>
                <w:rFonts w:asciiTheme="minorHAnsi" w:hAnsiTheme="minorHAnsi" w:cstheme="minorHAnsi"/>
                <w:noProof/>
                <w:webHidden/>
                <w:sz w:val="23"/>
                <w:szCs w:val="23"/>
              </w:rPr>
              <w:fldChar w:fldCharType="end"/>
            </w:r>
          </w:hyperlink>
        </w:p>
        <w:p w14:paraId="34CD1AC9" w14:textId="2BDB2DC5"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69" w:history="1">
            <w:r w:rsidRPr="00F32A3E">
              <w:rPr>
                <w:rStyle w:val="Hyperlink"/>
                <w:rFonts w:asciiTheme="minorHAnsi" w:hAnsiTheme="minorHAnsi" w:cstheme="minorHAnsi"/>
                <w:noProof/>
                <w:sz w:val="23"/>
                <w:szCs w:val="23"/>
              </w:rPr>
              <w:t>Understanding when course-based research requires ethical approval</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_Toc174956169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4</w:t>
            </w:r>
            <w:r w:rsidRPr="00F32A3E">
              <w:rPr>
                <w:rFonts w:asciiTheme="minorHAnsi" w:hAnsiTheme="minorHAnsi" w:cstheme="minorHAnsi"/>
                <w:noProof/>
                <w:webHidden/>
                <w:sz w:val="23"/>
                <w:szCs w:val="23"/>
              </w:rPr>
              <w:fldChar w:fldCharType="end"/>
            </w:r>
          </w:hyperlink>
        </w:p>
        <w:p w14:paraId="3B8964B7" w14:textId="6731615A"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70" w:history="1">
            <w:r w:rsidRPr="00F32A3E">
              <w:rPr>
                <w:rStyle w:val="Hyperlink"/>
                <w:rFonts w:asciiTheme="minorHAnsi" w:hAnsiTheme="minorHAnsi" w:cstheme="minorHAnsi"/>
                <w:noProof/>
                <w:sz w:val="23"/>
                <w:szCs w:val="23"/>
              </w:rPr>
              <w:t>General Conditions</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_Toc174956170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6</w:t>
            </w:r>
            <w:r w:rsidRPr="00F32A3E">
              <w:rPr>
                <w:rFonts w:asciiTheme="minorHAnsi" w:hAnsiTheme="minorHAnsi" w:cstheme="minorHAnsi"/>
                <w:noProof/>
                <w:webHidden/>
                <w:sz w:val="23"/>
                <w:szCs w:val="23"/>
              </w:rPr>
              <w:fldChar w:fldCharType="end"/>
            </w:r>
          </w:hyperlink>
        </w:p>
        <w:p w14:paraId="20E99633" w14:textId="1429DA80" w:rsidR="00F32A3E" w:rsidRPr="00F32A3E" w:rsidRDefault="00F32A3E">
          <w:pPr>
            <w:pStyle w:val="TOC2"/>
            <w:tabs>
              <w:tab w:val="right" w:leader="dot" w:pos="9350"/>
            </w:tabs>
            <w:rPr>
              <w:rFonts w:asciiTheme="minorHAnsi" w:eastAsiaTheme="minorEastAsia" w:hAnsiTheme="minorHAnsi" w:cstheme="minorHAnsi"/>
              <w:noProof/>
              <w:sz w:val="23"/>
              <w:szCs w:val="23"/>
              <w:lang w:val="en-CA"/>
            </w:rPr>
          </w:pPr>
          <w:hyperlink w:anchor="_Toc174956171" w:history="1">
            <w:r w:rsidRPr="00F32A3E">
              <w:rPr>
                <w:rStyle w:val="Hyperlink"/>
                <w:rFonts w:asciiTheme="minorHAnsi" w:hAnsiTheme="minorHAnsi" w:cstheme="minorHAnsi"/>
                <w:noProof/>
                <w:sz w:val="23"/>
                <w:szCs w:val="23"/>
              </w:rPr>
              <w:t>Minimal Risk Research Definition</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_Toc174956171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6</w:t>
            </w:r>
            <w:r w:rsidRPr="00F32A3E">
              <w:rPr>
                <w:rFonts w:asciiTheme="minorHAnsi" w:hAnsiTheme="minorHAnsi" w:cstheme="minorHAnsi"/>
                <w:noProof/>
                <w:webHidden/>
                <w:sz w:val="23"/>
                <w:szCs w:val="23"/>
              </w:rPr>
              <w:fldChar w:fldCharType="end"/>
            </w:r>
          </w:hyperlink>
        </w:p>
        <w:p w14:paraId="3C33F493" w14:textId="7AB0D5FA"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72" w:history="1">
            <w:r w:rsidRPr="00F32A3E">
              <w:rPr>
                <w:rStyle w:val="Hyperlink"/>
                <w:rFonts w:asciiTheme="minorHAnsi" w:hAnsiTheme="minorHAnsi" w:cstheme="minorHAnsi"/>
                <w:noProof/>
                <w:sz w:val="23"/>
                <w:szCs w:val="23"/>
              </w:rPr>
              <w:t>Faculty Researcher Responsibility</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_Toc174956172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7</w:t>
            </w:r>
            <w:r w:rsidRPr="00F32A3E">
              <w:rPr>
                <w:rFonts w:asciiTheme="minorHAnsi" w:hAnsiTheme="minorHAnsi" w:cstheme="minorHAnsi"/>
                <w:noProof/>
                <w:webHidden/>
                <w:sz w:val="23"/>
                <w:szCs w:val="23"/>
              </w:rPr>
              <w:fldChar w:fldCharType="end"/>
            </w:r>
          </w:hyperlink>
        </w:p>
        <w:p w14:paraId="303A8145" w14:textId="7540400D"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73" w:history="1">
            <w:r w:rsidRPr="00F32A3E">
              <w:rPr>
                <w:rStyle w:val="Hyperlink"/>
                <w:rFonts w:asciiTheme="minorHAnsi" w:hAnsiTheme="minorHAnsi" w:cstheme="minorHAnsi"/>
                <w:noProof/>
                <w:sz w:val="23"/>
                <w:szCs w:val="23"/>
              </w:rPr>
              <w:t>Student Responsibility</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_Toc174956173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9</w:t>
            </w:r>
            <w:r w:rsidRPr="00F32A3E">
              <w:rPr>
                <w:rFonts w:asciiTheme="minorHAnsi" w:hAnsiTheme="minorHAnsi" w:cstheme="minorHAnsi"/>
                <w:noProof/>
                <w:webHidden/>
                <w:sz w:val="23"/>
                <w:szCs w:val="23"/>
              </w:rPr>
              <w:fldChar w:fldCharType="end"/>
            </w:r>
          </w:hyperlink>
        </w:p>
        <w:p w14:paraId="4F7E140D" w14:textId="4D45C1D0" w:rsidR="00F32A3E" w:rsidRPr="00F32A3E" w:rsidRDefault="00F32A3E">
          <w:pPr>
            <w:pStyle w:val="TOC1"/>
            <w:tabs>
              <w:tab w:val="right" w:leader="dot" w:pos="9350"/>
            </w:tabs>
            <w:rPr>
              <w:rFonts w:asciiTheme="minorHAnsi" w:eastAsiaTheme="minorEastAsia" w:hAnsiTheme="minorHAnsi" w:cstheme="minorHAnsi"/>
              <w:noProof/>
              <w:sz w:val="23"/>
              <w:szCs w:val="23"/>
              <w:lang w:val="en-CA"/>
            </w:rPr>
          </w:pPr>
          <w:hyperlink w:anchor="_Toc174956174" w:history="1">
            <w:r w:rsidRPr="00F32A3E">
              <w:rPr>
                <w:rStyle w:val="Hyperlink"/>
                <w:rFonts w:asciiTheme="minorHAnsi" w:hAnsiTheme="minorHAnsi" w:cstheme="minorHAnsi"/>
                <w:noProof/>
                <w:sz w:val="23"/>
                <w:szCs w:val="23"/>
              </w:rPr>
              <w:t>Additional Information</w:t>
            </w:r>
            <w:r w:rsidRPr="00F32A3E">
              <w:rPr>
                <w:rFonts w:asciiTheme="minorHAnsi" w:hAnsiTheme="minorHAnsi" w:cstheme="minorHAnsi"/>
                <w:noProof/>
                <w:webHidden/>
                <w:sz w:val="23"/>
                <w:szCs w:val="23"/>
              </w:rPr>
              <w:tab/>
            </w:r>
            <w:r w:rsidRPr="00F32A3E">
              <w:rPr>
                <w:rFonts w:asciiTheme="minorHAnsi" w:hAnsiTheme="minorHAnsi" w:cstheme="minorHAnsi"/>
                <w:noProof/>
                <w:webHidden/>
                <w:sz w:val="23"/>
                <w:szCs w:val="23"/>
              </w:rPr>
              <w:fldChar w:fldCharType="begin"/>
            </w:r>
            <w:r w:rsidRPr="00F32A3E">
              <w:rPr>
                <w:rFonts w:asciiTheme="minorHAnsi" w:hAnsiTheme="minorHAnsi" w:cstheme="minorHAnsi"/>
                <w:noProof/>
                <w:webHidden/>
                <w:sz w:val="23"/>
                <w:szCs w:val="23"/>
              </w:rPr>
              <w:instrText xml:space="preserve"> PAGEREF _Toc174956174 \h </w:instrText>
            </w:r>
            <w:r w:rsidRPr="00F32A3E">
              <w:rPr>
                <w:rFonts w:asciiTheme="minorHAnsi" w:hAnsiTheme="minorHAnsi" w:cstheme="minorHAnsi"/>
                <w:noProof/>
                <w:webHidden/>
                <w:sz w:val="23"/>
                <w:szCs w:val="23"/>
              </w:rPr>
            </w:r>
            <w:r w:rsidRPr="00F32A3E">
              <w:rPr>
                <w:rFonts w:asciiTheme="minorHAnsi" w:hAnsiTheme="minorHAnsi" w:cstheme="minorHAnsi"/>
                <w:noProof/>
                <w:webHidden/>
                <w:sz w:val="23"/>
                <w:szCs w:val="23"/>
              </w:rPr>
              <w:fldChar w:fldCharType="separate"/>
            </w:r>
            <w:r w:rsidRPr="00F32A3E">
              <w:rPr>
                <w:rFonts w:asciiTheme="minorHAnsi" w:hAnsiTheme="minorHAnsi" w:cstheme="minorHAnsi"/>
                <w:noProof/>
                <w:webHidden/>
                <w:sz w:val="23"/>
                <w:szCs w:val="23"/>
              </w:rPr>
              <w:t>10</w:t>
            </w:r>
            <w:r w:rsidRPr="00F32A3E">
              <w:rPr>
                <w:rFonts w:asciiTheme="minorHAnsi" w:hAnsiTheme="minorHAnsi" w:cstheme="minorHAnsi"/>
                <w:noProof/>
                <w:webHidden/>
                <w:sz w:val="23"/>
                <w:szCs w:val="23"/>
              </w:rPr>
              <w:fldChar w:fldCharType="end"/>
            </w:r>
          </w:hyperlink>
        </w:p>
        <w:p w14:paraId="32605BE8" w14:textId="04A1939A" w:rsidR="007C78CD" w:rsidRDefault="007C78CD" w:rsidP="00A35995">
          <w:pPr>
            <w:jc w:val="both"/>
          </w:pPr>
          <w:r w:rsidRPr="00F32A3E">
            <w:rPr>
              <w:rFonts w:asciiTheme="minorHAnsi" w:hAnsiTheme="minorHAnsi" w:cstheme="minorHAnsi"/>
              <w:b/>
              <w:bCs/>
              <w:noProof/>
              <w:sz w:val="23"/>
              <w:szCs w:val="23"/>
            </w:rPr>
            <w:fldChar w:fldCharType="end"/>
          </w:r>
        </w:p>
      </w:sdtContent>
    </w:sdt>
    <w:p w14:paraId="6A13472F" w14:textId="77777777" w:rsidR="00A567FE" w:rsidRDefault="00A567FE" w:rsidP="00A35995">
      <w:pPr>
        <w:widowControl/>
        <w:autoSpaceDE/>
        <w:autoSpaceDN/>
        <w:adjustRightInd/>
        <w:spacing w:after="100" w:afterAutospacing="1"/>
        <w:jc w:val="both"/>
        <w:rPr>
          <w:rFonts w:cs="Arial"/>
          <w:sz w:val="24"/>
        </w:rPr>
      </w:pPr>
    </w:p>
    <w:p w14:paraId="6A134730" w14:textId="77777777" w:rsidR="000821EB" w:rsidRDefault="000821EB" w:rsidP="00A35995">
      <w:pPr>
        <w:jc w:val="both"/>
        <w:rPr>
          <w:rFonts w:cs="Arial"/>
          <w:sz w:val="24"/>
        </w:rPr>
      </w:pPr>
    </w:p>
    <w:p w14:paraId="6A134731" w14:textId="0671831F" w:rsidR="00A567FE" w:rsidRDefault="00A567FE" w:rsidP="00A35995">
      <w:pPr>
        <w:widowControl/>
        <w:autoSpaceDE/>
        <w:autoSpaceDN/>
        <w:adjustRightInd/>
        <w:spacing w:after="100" w:afterAutospacing="1"/>
        <w:jc w:val="both"/>
        <w:rPr>
          <w:rFonts w:eastAsiaTheme="majorEastAsia" w:cstheme="majorBidi"/>
          <w:color w:val="1E6425"/>
          <w:spacing w:val="5"/>
          <w:kern w:val="28"/>
          <w:sz w:val="28"/>
          <w:szCs w:val="52"/>
        </w:rPr>
      </w:pPr>
      <w:r>
        <w:br w:type="page"/>
      </w:r>
    </w:p>
    <w:p w14:paraId="6A134736" w14:textId="7022B613" w:rsidR="000821EB" w:rsidRPr="00F359D4" w:rsidRDefault="000821EB" w:rsidP="008E7CDA">
      <w:pPr>
        <w:pStyle w:val="Heading1"/>
        <w:spacing w:after="180"/>
        <w:jc w:val="both"/>
        <w:rPr>
          <w:rFonts w:asciiTheme="minorHAnsi" w:hAnsiTheme="minorHAnsi" w:cstheme="minorHAnsi"/>
          <w:color w:val="00B0F0"/>
        </w:rPr>
      </w:pPr>
      <w:bookmarkStart w:id="1" w:name="_Toc174956165"/>
      <w:r w:rsidRPr="00F359D4">
        <w:rPr>
          <w:rFonts w:asciiTheme="minorHAnsi" w:hAnsiTheme="minorHAnsi" w:cstheme="minorHAnsi"/>
          <w:color w:val="00B0F0"/>
        </w:rPr>
        <w:lastRenderedPageBreak/>
        <w:t>Instructions</w:t>
      </w:r>
      <w:bookmarkEnd w:id="1"/>
    </w:p>
    <w:p w14:paraId="6A134738" w14:textId="22BD7B68" w:rsidR="00B43889" w:rsidRPr="006E5057" w:rsidRDefault="00B43889" w:rsidP="006A76F1">
      <w:pPr>
        <w:spacing w:line="276" w:lineRule="auto"/>
        <w:jc w:val="both"/>
        <w:rPr>
          <w:rFonts w:asciiTheme="minorHAnsi" w:hAnsiTheme="minorHAnsi" w:cstheme="minorHAnsi"/>
          <w:sz w:val="23"/>
          <w:szCs w:val="23"/>
        </w:rPr>
      </w:pPr>
      <w:r w:rsidRPr="006E5057">
        <w:rPr>
          <w:rFonts w:asciiTheme="minorHAnsi" w:hAnsiTheme="minorHAnsi" w:cstheme="minorHAnsi"/>
          <w:sz w:val="23"/>
          <w:szCs w:val="23"/>
        </w:rPr>
        <w:t>Use the</w:t>
      </w:r>
      <w:r w:rsidR="00700C3F" w:rsidRPr="006E5057">
        <w:rPr>
          <w:rFonts w:asciiTheme="minorHAnsi" w:hAnsiTheme="minorHAnsi" w:cstheme="minorHAnsi"/>
          <w:sz w:val="23"/>
          <w:szCs w:val="23"/>
        </w:rPr>
        <w:t>se</w:t>
      </w:r>
      <w:r w:rsidRPr="006E5057">
        <w:rPr>
          <w:rFonts w:asciiTheme="minorHAnsi" w:hAnsiTheme="minorHAnsi" w:cstheme="minorHAnsi"/>
          <w:sz w:val="23"/>
          <w:szCs w:val="23"/>
        </w:rPr>
        <w:t xml:space="preserve"> Guidelines </w:t>
      </w:r>
      <w:r w:rsidR="00700C3F" w:rsidRPr="006E5057">
        <w:rPr>
          <w:rFonts w:asciiTheme="minorHAnsi" w:hAnsiTheme="minorHAnsi" w:cstheme="minorHAnsi"/>
          <w:sz w:val="23"/>
          <w:szCs w:val="23"/>
        </w:rPr>
        <w:t xml:space="preserve">when applying for </w:t>
      </w:r>
      <w:r w:rsidR="00CC7B6D" w:rsidRPr="006E5057">
        <w:rPr>
          <w:rFonts w:asciiTheme="minorHAnsi" w:hAnsiTheme="minorHAnsi" w:cstheme="minorHAnsi"/>
          <w:sz w:val="23"/>
          <w:szCs w:val="23"/>
        </w:rPr>
        <w:t>e</w:t>
      </w:r>
      <w:r w:rsidRPr="006E5057">
        <w:rPr>
          <w:rFonts w:asciiTheme="minorHAnsi" w:hAnsiTheme="minorHAnsi" w:cstheme="minorHAnsi"/>
          <w:sz w:val="23"/>
          <w:szCs w:val="23"/>
        </w:rPr>
        <w:t xml:space="preserve">thical </w:t>
      </w:r>
      <w:r w:rsidR="00CC7B6D" w:rsidRPr="006E5057">
        <w:rPr>
          <w:rFonts w:asciiTheme="minorHAnsi" w:hAnsiTheme="minorHAnsi" w:cstheme="minorHAnsi"/>
          <w:sz w:val="23"/>
          <w:szCs w:val="23"/>
        </w:rPr>
        <w:t>r</w:t>
      </w:r>
      <w:r w:rsidRPr="006E5057">
        <w:rPr>
          <w:rFonts w:asciiTheme="minorHAnsi" w:hAnsiTheme="minorHAnsi" w:cstheme="minorHAnsi"/>
          <w:sz w:val="23"/>
          <w:szCs w:val="23"/>
        </w:rPr>
        <w:t xml:space="preserve">eview of </w:t>
      </w:r>
      <w:r w:rsidR="00CC7B6D" w:rsidRPr="006E5057">
        <w:rPr>
          <w:rFonts w:asciiTheme="minorHAnsi" w:hAnsiTheme="minorHAnsi" w:cstheme="minorHAnsi"/>
          <w:sz w:val="23"/>
          <w:szCs w:val="23"/>
        </w:rPr>
        <w:t>c</w:t>
      </w:r>
      <w:r w:rsidR="00332CB4" w:rsidRPr="006E5057">
        <w:rPr>
          <w:rFonts w:asciiTheme="minorHAnsi" w:hAnsiTheme="minorHAnsi" w:cstheme="minorHAnsi"/>
          <w:sz w:val="23"/>
          <w:szCs w:val="23"/>
        </w:rPr>
        <w:t>ourse-based</w:t>
      </w:r>
      <w:r w:rsidR="00D97121" w:rsidRPr="006E5057">
        <w:rPr>
          <w:rFonts w:asciiTheme="minorHAnsi" w:hAnsiTheme="minorHAnsi" w:cstheme="minorHAnsi"/>
          <w:sz w:val="23"/>
          <w:szCs w:val="23"/>
        </w:rPr>
        <w:t xml:space="preserve"> </w:t>
      </w:r>
      <w:r w:rsidR="00CC7B6D" w:rsidRPr="006E5057">
        <w:rPr>
          <w:rFonts w:asciiTheme="minorHAnsi" w:hAnsiTheme="minorHAnsi" w:cstheme="minorHAnsi"/>
          <w:sz w:val="23"/>
          <w:szCs w:val="23"/>
        </w:rPr>
        <w:t>r</w:t>
      </w:r>
      <w:r w:rsidR="00C55FBE" w:rsidRPr="006E5057">
        <w:rPr>
          <w:rFonts w:asciiTheme="minorHAnsi" w:hAnsiTheme="minorHAnsi" w:cstheme="minorHAnsi"/>
          <w:sz w:val="23"/>
          <w:szCs w:val="23"/>
        </w:rPr>
        <w:t>esearch</w:t>
      </w:r>
      <w:r w:rsidRPr="006E5057">
        <w:rPr>
          <w:rFonts w:asciiTheme="minorHAnsi" w:hAnsiTheme="minorHAnsi" w:cstheme="minorHAnsi"/>
          <w:sz w:val="23"/>
          <w:szCs w:val="23"/>
        </w:rPr>
        <w:t xml:space="preserve"> </w:t>
      </w:r>
      <w:r w:rsidR="00CC7B6D" w:rsidRPr="006E5057">
        <w:rPr>
          <w:rFonts w:asciiTheme="minorHAnsi" w:hAnsiTheme="minorHAnsi" w:cstheme="minorHAnsi"/>
          <w:sz w:val="23"/>
          <w:szCs w:val="23"/>
        </w:rPr>
        <w:t>i</w:t>
      </w:r>
      <w:r w:rsidRPr="006E5057">
        <w:rPr>
          <w:rFonts w:asciiTheme="minorHAnsi" w:hAnsiTheme="minorHAnsi" w:cstheme="minorHAnsi"/>
          <w:sz w:val="23"/>
          <w:szCs w:val="23"/>
        </w:rPr>
        <w:t xml:space="preserve">nvolving </w:t>
      </w:r>
      <w:r w:rsidR="00CC7B6D" w:rsidRPr="006E5057">
        <w:rPr>
          <w:rFonts w:asciiTheme="minorHAnsi" w:hAnsiTheme="minorHAnsi" w:cstheme="minorHAnsi"/>
          <w:sz w:val="23"/>
          <w:szCs w:val="23"/>
        </w:rPr>
        <w:t>h</w:t>
      </w:r>
      <w:r w:rsidRPr="006E5057">
        <w:rPr>
          <w:rFonts w:asciiTheme="minorHAnsi" w:hAnsiTheme="minorHAnsi" w:cstheme="minorHAnsi"/>
          <w:sz w:val="23"/>
          <w:szCs w:val="23"/>
        </w:rPr>
        <w:t xml:space="preserve">uman </w:t>
      </w:r>
      <w:r w:rsidR="00CC7B6D" w:rsidRPr="006E5057">
        <w:rPr>
          <w:rFonts w:asciiTheme="minorHAnsi" w:hAnsiTheme="minorHAnsi" w:cstheme="minorHAnsi"/>
          <w:sz w:val="23"/>
          <w:szCs w:val="23"/>
        </w:rPr>
        <w:t>p</w:t>
      </w:r>
      <w:r w:rsidRPr="006E5057">
        <w:rPr>
          <w:rFonts w:asciiTheme="minorHAnsi" w:hAnsiTheme="minorHAnsi" w:cstheme="minorHAnsi"/>
          <w:sz w:val="23"/>
          <w:szCs w:val="23"/>
        </w:rPr>
        <w:t>articipants. The</w:t>
      </w:r>
      <w:r w:rsidR="0043037C" w:rsidRPr="006E5057">
        <w:rPr>
          <w:rFonts w:asciiTheme="minorHAnsi" w:hAnsiTheme="minorHAnsi" w:cstheme="minorHAnsi"/>
          <w:sz w:val="23"/>
          <w:szCs w:val="23"/>
        </w:rPr>
        <w:t xml:space="preserve"> application, guidelines</w:t>
      </w:r>
      <w:r w:rsidR="00CC7B6D" w:rsidRPr="006E5057">
        <w:rPr>
          <w:rFonts w:asciiTheme="minorHAnsi" w:hAnsiTheme="minorHAnsi" w:cstheme="minorHAnsi"/>
          <w:sz w:val="23"/>
          <w:szCs w:val="23"/>
        </w:rPr>
        <w:t xml:space="preserve"> document,</w:t>
      </w:r>
      <w:r w:rsidR="0043037C" w:rsidRPr="006E5057">
        <w:rPr>
          <w:rFonts w:asciiTheme="minorHAnsi" w:hAnsiTheme="minorHAnsi" w:cstheme="minorHAnsi"/>
          <w:sz w:val="23"/>
          <w:szCs w:val="23"/>
        </w:rPr>
        <w:t xml:space="preserve"> </w:t>
      </w:r>
      <w:r w:rsidRPr="006E5057">
        <w:rPr>
          <w:rFonts w:asciiTheme="minorHAnsi" w:hAnsiTheme="minorHAnsi" w:cstheme="minorHAnsi"/>
          <w:sz w:val="23"/>
          <w:szCs w:val="23"/>
        </w:rPr>
        <w:t xml:space="preserve">and all other forms are available on the </w:t>
      </w:r>
      <w:r w:rsidR="00A4106F" w:rsidRPr="006E5057">
        <w:rPr>
          <w:rFonts w:asciiTheme="minorHAnsi" w:hAnsiTheme="minorHAnsi" w:cstheme="minorHAnsi"/>
          <w:sz w:val="23"/>
          <w:szCs w:val="23"/>
        </w:rPr>
        <w:t xml:space="preserve">Sault College </w:t>
      </w:r>
      <w:r w:rsidRPr="006E5057">
        <w:rPr>
          <w:rFonts w:asciiTheme="minorHAnsi" w:hAnsiTheme="minorHAnsi" w:cstheme="minorHAnsi"/>
          <w:sz w:val="23"/>
          <w:szCs w:val="23"/>
        </w:rPr>
        <w:t>Research Ethics Board</w:t>
      </w:r>
      <w:r w:rsidR="00CC7B6D" w:rsidRPr="006E5057">
        <w:rPr>
          <w:rFonts w:asciiTheme="minorHAnsi" w:hAnsiTheme="minorHAnsi" w:cstheme="minorHAnsi"/>
          <w:sz w:val="23"/>
          <w:szCs w:val="23"/>
        </w:rPr>
        <w:t xml:space="preserve"> (REB) web</w:t>
      </w:r>
      <w:r w:rsidR="00A45727">
        <w:rPr>
          <w:rFonts w:asciiTheme="minorHAnsi" w:hAnsiTheme="minorHAnsi" w:cstheme="minorHAnsi"/>
          <w:sz w:val="23"/>
          <w:szCs w:val="23"/>
        </w:rPr>
        <w:t xml:space="preserve">site </w:t>
      </w:r>
      <w:hyperlink r:id="rId13" w:history="1">
        <w:r w:rsidR="00A45727" w:rsidRPr="00A45727">
          <w:rPr>
            <w:rStyle w:val="Hyperlink"/>
            <w:rFonts w:asciiTheme="minorHAnsi" w:hAnsiTheme="minorHAnsi" w:cstheme="minorHAnsi"/>
            <w:sz w:val="23"/>
            <w:szCs w:val="23"/>
          </w:rPr>
          <w:t>here.</w:t>
        </w:r>
      </w:hyperlink>
      <w:r w:rsidRPr="006E5057">
        <w:rPr>
          <w:rFonts w:asciiTheme="minorHAnsi" w:hAnsiTheme="minorHAnsi" w:cstheme="minorHAnsi"/>
          <w:sz w:val="23"/>
          <w:szCs w:val="23"/>
        </w:rPr>
        <w:t xml:space="preserve"> </w:t>
      </w:r>
    </w:p>
    <w:p w14:paraId="6A13473A" w14:textId="77777777" w:rsidR="00421850" w:rsidRPr="00006D1E" w:rsidRDefault="00421850" w:rsidP="00A35995">
      <w:pPr>
        <w:jc w:val="both"/>
        <w:rPr>
          <w:rFonts w:asciiTheme="minorHAnsi" w:hAnsiTheme="minorHAnsi" w:cstheme="minorHAnsi"/>
          <w:sz w:val="22"/>
          <w:szCs w:val="22"/>
        </w:rPr>
      </w:pPr>
    </w:p>
    <w:p w14:paraId="6A13473B" w14:textId="7EAFF4B4" w:rsidR="00577710" w:rsidRPr="00F359D4" w:rsidRDefault="00E25F4B" w:rsidP="008E7CDA">
      <w:pPr>
        <w:pStyle w:val="Heading1"/>
        <w:spacing w:after="180"/>
        <w:jc w:val="both"/>
        <w:rPr>
          <w:rFonts w:asciiTheme="minorHAnsi" w:hAnsiTheme="minorHAnsi" w:cstheme="minorHAnsi"/>
          <w:color w:val="00B0F0"/>
        </w:rPr>
      </w:pPr>
      <w:bookmarkStart w:id="2" w:name="_Toc174956166"/>
      <w:r w:rsidRPr="00F359D4">
        <w:rPr>
          <w:rFonts w:asciiTheme="minorHAnsi" w:hAnsiTheme="minorHAnsi" w:cstheme="minorHAnsi"/>
          <w:color w:val="00B0F0"/>
        </w:rPr>
        <w:t>Introduction</w:t>
      </w:r>
      <w:bookmarkEnd w:id="2"/>
    </w:p>
    <w:p w14:paraId="51D4F177" w14:textId="4DF1F255" w:rsidR="00332CB4" w:rsidRPr="006E5057" w:rsidRDefault="001662B9" w:rsidP="006A76F1">
      <w:pPr>
        <w:spacing w:line="276" w:lineRule="auto"/>
        <w:jc w:val="both"/>
        <w:rPr>
          <w:rFonts w:asciiTheme="minorHAnsi" w:eastAsia="Calibri" w:hAnsiTheme="minorHAnsi" w:cstheme="minorHAnsi"/>
          <w:color w:val="000000"/>
          <w:sz w:val="23"/>
          <w:szCs w:val="23"/>
          <w:lang w:val="en-CA"/>
        </w:rPr>
      </w:pPr>
      <w:r w:rsidRPr="006E5057">
        <w:rPr>
          <w:rFonts w:asciiTheme="minorHAnsi" w:eastAsia="Calibri" w:hAnsiTheme="minorHAnsi" w:cstheme="minorHAnsi"/>
          <w:color w:val="000000"/>
          <w:sz w:val="23"/>
          <w:szCs w:val="23"/>
          <w:lang w:val="en-CA"/>
        </w:rPr>
        <w:t>According to the</w:t>
      </w:r>
      <w:r w:rsidR="00185EBF" w:rsidRPr="006E5057">
        <w:rPr>
          <w:rFonts w:asciiTheme="minorHAnsi" w:eastAsia="Calibri" w:hAnsiTheme="minorHAnsi" w:cstheme="minorHAnsi"/>
          <w:color w:val="000000"/>
          <w:sz w:val="23"/>
          <w:szCs w:val="23"/>
          <w:lang w:val="en-CA"/>
        </w:rPr>
        <w:t xml:space="preserve"> </w:t>
      </w:r>
      <w:hyperlink r:id="rId14" w:history="1">
        <w:r w:rsidR="006E5057" w:rsidRPr="006E5057">
          <w:rPr>
            <w:rStyle w:val="Hyperlink"/>
            <w:rFonts w:asciiTheme="minorHAnsi" w:eastAsia="Calibri" w:hAnsiTheme="minorHAnsi" w:cstheme="minorHAnsi"/>
            <w:sz w:val="23"/>
            <w:szCs w:val="23"/>
            <w:lang w:val="en-CA"/>
          </w:rPr>
          <w:t>Tri-Council Policy Statement: Ethical Conduct for Research Involving Humans (2022)</w:t>
        </w:r>
      </w:hyperlink>
      <w:r w:rsidR="006E5057" w:rsidRPr="006E5057">
        <w:rPr>
          <w:rFonts w:asciiTheme="minorHAnsi" w:eastAsia="Calibri" w:hAnsiTheme="minorHAnsi" w:cstheme="minorHAnsi"/>
          <w:color w:val="000000"/>
          <w:sz w:val="23"/>
          <w:szCs w:val="23"/>
          <w:lang w:val="en-CA"/>
        </w:rPr>
        <w:t xml:space="preserve">, or TCPS 2 (2022), </w:t>
      </w:r>
      <w:r w:rsidR="00037CBB">
        <w:rPr>
          <w:rFonts w:asciiTheme="minorHAnsi" w:eastAsia="Calibri" w:hAnsiTheme="minorHAnsi" w:cstheme="minorHAnsi"/>
          <w:color w:val="000000"/>
          <w:sz w:val="23"/>
          <w:szCs w:val="23"/>
          <w:lang w:val="en-CA"/>
        </w:rPr>
        <w:t>‘</w:t>
      </w:r>
      <w:r w:rsidR="006E5057" w:rsidRPr="006E5057">
        <w:rPr>
          <w:rFonts w:asciiTheme="minorHAnsi" w:eastAsia="Calibri" w:hAnsiTheme="minorHAnsi" w:cstheme="minorHAnsi"/>
          <w:color w:val="000000"/>
          <w:sz w:val="23"/>
          <w:szCs w:val="23"/>
          <w:lang w:val="en-CA"/>
        </w:rPr>
        <w:t>research</w:t>
      </w:r>
      <w:r w:rsidR="00037CBB">
        <w:rPr>
          <w:rFonts w:asciiTheme="minorHAnsi" w:eastAsia="Calibri" w:hAnsiTheme="minorHAnsi" w:cstheme="minorHAnsi"/>
          <w:color w:val="000000"/>
          <w:sz w:val="23"/>
          <w:szCs w:val="23"/>
          <w:lang w:val="en-CA"/>
        </w:rPr>
        <w:t>’</w:t>
      </w:r>
      <w:r w:rsidR="006E5057" w:rsidRPr="006E5057">
        <w:rPr>
          <w:rFonts w:asciiTheme="minorHAnsi" w:eastAsia="Calibri" w:hAnsiTheme="minorHAnsi" w:cstheme="minorHAnsi"/>
          <w:color w:val="000000"/>
          <w:sz w:val="23"/>
          <w:szCs w:val="23"/>
          <w:lang w:val="en-CA"/>
        </w:rPr>
        <w:t xml:space="preserve"> is </w:t>
      </w:r>
      <w:r w:rsidRPr="006E5057">
        <w:rPr>
          <w:rFonts w:asciiTheme="minorHAnsi" w:eastAsia="Calibri" w:hAnsiTheme="minorHAnsi" w:cstheme="minorHAnsi"/>
          <w:color w:val="000000"/>
          <w:sz w:val="23"/>
          <w:szCs w:val="23"/>
          <w:lang w:val="en-CA"/>
        </w:rPr>
        <w:t xml:space="preserve">defined as an </w:t>
      </w:r>
      <w:r w:rsidR="00037CBB">
        <w:rPr>
          <w:rFonts w:asciiTheme="minorHAnsi" w:eastAsia="Calibri" w:hAnsiTheme="minorHAnsi" w:cstheme="minorHAnsi"/>
          <w:color w:val="000000"/>
          <w:sz w:val="23"/>
          <w:szCs w:val="23"/>
          <w:lang w:val="en-CA"/>
        </w:rPr>
        <w:t>“</w:t>
      </w:r>
      <w:r w:rsidRPr="006E5057">
        <w:rPr>
          <w:rFonts w:asciiTheme="minorHAnsi" w:eastAsia="Calibri" w:hAnsiTheme="minorHAnsi" w:cstheme="minorHAnsi"/>
          <w:color w:val="000000"/>
          <w:sz w:val="23"/>
          <w:szCs w:val="23"/>
          <w:lang w:val="en-CA"/>
        </w:rPr>
        <w:t>undertaking intended to extend knowledge through a disciplined inquiry and/or systematic investigation</w:t>
      </w:r>
      <w:r w:rsidR="00664BBF">
        <w:rPr>
          <w:rFonts w:asciiTheme="minorHAnsi" w:eastAsia="Calibri" w:hAnsiTheme="minorHAnsi" w:cstheme="minorHAnsi"/>
          <w:color w:val="000000"/>
          <w:sz w:val="23"/>
          <w:szCs w:val="23"/>
          <w:lang w:val="en-CA"/>
        </w:rPr>
        <w:t>”</w:t>
      </w:r>
      <w:r w:rsidRPr="006E5057">
        <w:rPr>
          <w:rFonts w:asciiTheme="minorHAnsi" w:eastAsia="Calibri" w:hAnsiTheme="minorHAnsi" w:cstheme="minorHAnsi"/>
          <w:color w:val="000000"/>
          <w:sz w:val="23"/>
          <w:szCs w:val="23"/>
          <w:lang w:val="en-CA"/>
        </w:rPr>
        <w:t xml:space="preserve">, where research is the intended purpose. </w:t>
      </w:r>
      <w:r w:rsidR="00664BBF">
        <w:rPr>
          <w:rFonts w:asciiTheme="minorHAnsi" w:eastAsia="Calibri" w:hAnsiTheme="minorHAnsi" w:cstheme="minorHAnsi"/>
          <w:color w:val="000000"/>
          <w:sz w:val="23"/>
          <w:szCs w:val="23"/>
          <w:lang w:val="en-CA"/>
        </w:rPr>
        <w:t>‘</w:t>
      </w:r>
      <w:r w:rsidRPr="006E5057">
        <w:rPr>
          <w:rFonts w:asciiTheme="minorHAnsi" w:eastAsia="Calibri" w:hAnsiTheme="minorHAnsi" w:cstheme="minorHAnsi"/>
          <w:color w:val="000000"/>
          <w:sz w:val="23"/>
          <w:szCs w:val="23"/>
          <w:lang w:val="en-CA"/>
        </w:rPr>
        <w:t>Course-based research</w:t>
      </w:r>
      <w:r w:rsidR="00664BBF">
        <w:rPr>
          <w:rFonts w:asciiTheme="minorHAnsi" w:eastAsia="Calibri" w:hAnsiTheme="minorHAnsi" w:cstheme="minorHAnsi"/>
          <w:color w:val="000000"/>
          <w:sz w:val="23"/>
          <w:szCs w:val="23"/>
          <w:lang w:val="en-CA"/>
        </w:rPr>
        <w:t>’</w:t>
      </w:r>
      <w:r w:rsidRPr="006E5057">
        <w:rPr>
          <w:rFonts w:asciiTheme="minorHAnsi" w:eastAsia="Calibri" w:hAnsiTheme="minorHAnsi" w:cstheme="minorHAnsi"/>
          <w:color w:val="000000"/>
          <w:sz w:val="23"/>
          <w:szCs w:val="23"/>
          <w:lang w:val="en-CA"/>
        </w:rPr>
        <w:t xml:space="preserve"> is defined as </w:t>
      </w:r>
      <w:r w:rsidRPr="006E5057">
        <w:rPr>
          <w:rFonts w:asciiTheme="minorHAnsi" w:eastAsia="Calibri" w:hAnsiTheme="minorHAnsi" w:cstheme="minorHAnsi"/>
          <w:b/>
          <w:bCs/>
          <w:color w:val="000000"/>
          <w:sz w:val="23"/>
          <w:szCs w:val="23"/>
          <w:lang w:val="en-CA"/>
        </w:rPr>
        <w:t xml:space="preserve">minimal risk </w:t>
      </w:r>
      <w:r w:rsidRPr="006E5057">
        <w:rPr>
          <w:rFonts w:asciiTheme="minorHAnsi" w:eastAsia="Calibri" w:hAnsiTheme="minorHAnsi" w:cstheme="minorHAnsi"/>
          <w:color w:val="000000"/>
          <w:sz w:val="23"/>
          <w:szCs w:val="23"/>
          <w:lang w:val="en-CA"/>
        </w:rPr>
        <w:t xml:space="preserve">research that occurs within the context of a specific course offering and that involves an assigned research activity. </w:t>
      </w:r>
      <w:r w:rsidR="00332CB4" w:rsidRPr="006E5057">
        <w:rPr>
          <w:rFonts w:asciiTheme="minorHAnsi" w:hAnsiTheme="minorHAnsi" w:cstheme="minorHAnsi"/>
          <w:sz w:val="23"/>
          <w:szCs w:val="23"/>
        </w:rPr>
        <w:t>Course-based research activities are intended solely for pedagogical purposes and are normally required of students.  The objective is to provide students with exposure to research methods in their field of study.</w:t>
      </w:r>
    </w:p>
    <w:p w14:paraId="714043DC" w14:textId="77777777" w:rsidR="00332CB4" w:rsidRPr="006E5057" w:rsidRDefault="00332CB4" w:rsidP="006A76F1">
      <w:pPr>
        <w:spacing w:line="276" w:lineRule="auto"/>
        <w:jc w:val="both"/>
        <w:rPr>
          <w:rFonts w:asciiTheme="minorHAnsi" w:hAnsiTheme="minorHAnsi" w:cstheme="minorHAnsi"/>
          <w:sz w:val="23"/>
          <w:szCs w:val="23"/>
        </w:rPr>
      </w:pPr>
    </w:p>
    <w:p w14:paraId="497842C3" w14:textId="5E65D095" w:rsidR="00332CB4" w:rsidRPr="006E5057" w:rsidRDefault="00332CB4" w:rsidP="00553822">
      <w:pPr>
        <w:widowControl/>
        <w:spacing w:after="120" w:line="276" w:lineRule="auto"/>
        <w:jc w:val="both"/>
        <w:rPr>
          <w:rFonts w:asciiTheme="minorHAnsi" w:hAnsiTheme="minorHAnsi" w:cstheme="minorHAnsi"/>
          <w:sz w:val="23"/>
          <w:szCs w:val="23"/>
        </w:rPr>
      </w:pPr>
      <w:r w:rsidRPr="006E5057">
        <w:rPr>
          <w:rFonts w:asciiTheme="minorHAnsi" w:hAnsiTheme="minorHAnsi" w:cstheme="minorHAnsi"/>
          <w:sz w:val="23"/>
          <w:szCs w:val="23"/>
        </w:rPr>
        <w:t xml:space="preserve">As part of their teaching strategies related to research, many instructors assign class projects and activities in which students must collect data from human participants. These projects may be carried out by individual students, small groups, or as a single class project. </w:t>
      </w:r>
      <w:r w:rsidR="00580EA6" w:rsidRPr="006E5057">
        <w:rPr>
          <w:rFonts w:asciiTheme="minorHAnsi" w:eastAsia="Calibri" w:hAnsiTheme="minorHAnsi" w:cstheme="minorHAnsi"/>
          <w:color w:val="000000"/>
          <w:sz w:val="23"/>
          <w:szCs w:val="23"/>
          <w:lang w:val="en-CA"/>
        </w:rPr>
        <w:t xml:space="preserve">When course-based research is an expectation within the curriculum, an explicit course learning outcome should be identified on the course outline. </w:t>
      </w:r>
      <w:r w:rsidRPr="006E5057">
        <w:rPr>
          <w:rFonts w:asciiTheme="minorHAnsi" w:hAnsiTheme="minorHAnsi" w:cstheme="minorHAnsi"/>
          <w:sz w:val="23"/>
          <w:szCs w:val="23"/>
        </w:rPr>
        <w:t xml:space="preserve">Course-based research assignments vary in scope, but may include: </w:t>
      </w:r>
    </w:p>
    <w:p w14:paraId="3E2711B1" w14:textId="453D3837" w:rsidR="00332CB4" w:rsidRPr="006E5057" w:rsidRDefault="00553822" w:rsidP="006A76F1">
      <w:pPr>
        <w:pStyle w:val="ListParagraph"/>
        <w:numPr>
          <w:ilvl w:val="0"/>
          <w:numId w:val="9"/>
        </w:numPr>
        <w:jc w:val="both"/>
        <w:rPr>
          <w:rFonts w:asciiTheme="minorHAnsi" w:hAnsiTheme="minorHAnsi" w:cstheme="minorHAnsi"/>
          <w:sz w:val="23"/>
          <w:szCs w:val="23"/>
        </w:rPr>
      </w:pPr>
      <w:r>
        <w:rPr>
          <w:rFonts w:asciiTheme="minorHAnsi" w:hAnsiTheme="minorHAnsi" w:cstheme="minorHAnsi"/>
          <w:sz w:val="23"/>
          <w:szCs w:val="23"/>
        </w:rPr>
        <w:t>S</w:t>
      </w:r>
      <w:r w:rsidR="00332CB4" w:rsidRPr="006E5057">
        <w:rPr>
          <w:rFonts w:asciiTheme="minorHAnsi" w:hAnsiTheme="minorHAnsi" w:cstheme="minorHAnsi"/>
          <w:sz w:val="23"/>
          <w:szCs w:val="23"/>
        </w:rPr>
        <w:t>tudents conducting interviews, administering standard tests, or distributing questionnaires outside the class to hone their interviewing or questionnaire-design skills</w:t>
      </w:r>
    </w:p>
    <w:p w14:paraId="7BDE8711" w14:textId="01C2773A" w:rsidR="00332CB4" w:rsidRPr="006E5057" w:rsidRDefault="00553822" w:rsidP="006A76F1">
      <w:pPr>
        <w:pStyle w:val="ListParagraph"/>
        <w:numPr>
          <w:ilvl w:val="0"/>
          <w:numId w:val="9"/>
        </w:numPr>
        <w:jc w:val="both"/>
        <w:rPr>
          <w:rFonts w:asciiTheme="minorHAnsi" w:hAnsiTheme="minorHAnsi" w:cstheme="minorHAnsi"/>
          <w:sz w:val="23"/>
          <w:szCs w:val="23"/>
        </w:rPr>
      </w:pPr>
      <w:r>
        <w:rPr>
          <w:rFonts w:asciiTheme="minorHAnsi" w:hAnsiTheme="minorHAnsi" w:cstheme="minorHAnsi"/>
          <w:sz w:val="23"/>
          <w:szCs w:val="23"/>
        </w:rPr>
        <w:t>S</w:t>
      </w:r>
      <w:r w:rsidR="00332CB4" w:rsidRPr="006E5057">
        <w:rPr>
          <w:rFonts w:asciiTheme="minorHAnsi" w:hAnsiTheme="minorHAnsi" w:cstheme="minorHAnsi"/>
          <w:sz w:val="23"/>
          <w:szCs w:val="23"/>
        </w:rPr>
        <w:t>tudents conducting mini research projects where they pose research questions, gather data from human participants, and analyze the data for class presentations or reports</w:t>
      </w:r>
    </w:p>
    <w:p w14:paraId="1536730C" w14:textId="032585C4" w:rsidR="001662B9" w:rsidRPr="006E5057" w:rsidRDefault="00553822" w:rsidP="006A76F1">
      <w:pPr>
        <w:pStyle w:val="ListParagraph"/>
        <w:numPr>
          <w:ilvl w:val="0"/>
          <w:numId w:val="9"/>
        </w:numPr>
        <w:jc w:val="both"/>
        <w:rPr>
          <w:rFonts w:asciiTheme="minorHAnsi" w:hAnsiTheme="minorHAnsi" w:cstheme="minorHAnsi"/>
          <w:color w:val="000000"/>
          <w:sz w:val="23"/>
          <w:szCs w:val="23"/>
          <w:lang w:val="en-CA"/>
        </w:rPr>
      </w:pPr>
      <w:r>
        <w:rPr>
          <w:rFonts w:asciiTheme="minorHAnsi" w:hAnsiTheme="minorHAnsi" w:cstheme="minorHAnsi"/>
          <w:sz w:val="23"/>
          <w:szCs w:val="23"/>
        </w:rPr>
        <w:t>O</w:t>
      </w:r>
      <w:r w:rsidR="00332CB4" w:rsidRPr="006E5057">
        <w:rPr>
          <w:rFonts w:asciiTheme="minorHAnsi" w:hAnsiTheme="minorHAnsi" w:cstheme="minorHAnsi"/>
          <w:sz w:val="23"/>
          <w:szCs w:val="23"/>
        </w:rPr>
        <w:t xml:space="preserve">ther activities considered </w:t>
      </w:r>
      <w:r>
        <w:rPr>
          <w:rFonts w:asciiTheme="minorHAnsi" w:hAnsiTheme="minorHAnsi" w:cstheme="minorHAnsi"/>
          <w:sz w:val="23"/>
          <w:szCs w:val="23"/>
        </w:rPr>
        <w:t>‘</w:t>
      </w:r>
      <w:r w:rsidR="00332CB4" w:rsidRPr="006E5057">
        <w:rPr>
          <w:rFonts w:asciiTheme="minorHAnsi" w:hAnsiTheme="minorHAnsi" w:cstheme="minorHAnsi"/>
          <w:sz w:val="23"/>
          <w:szCs w:val="23"/>
        </w:rPr>
        <w:t>research</w:t>
      </w:r>
      <w:r>
        <w:rPr>
          <w:rFonts w:asciiTheme="minorHAnsi" w:hAnsiTheme="minorHAnsi" w:cstheme="minorHAnsi"/>
          <w:sz w:val="23"/>
          <w:szCs w:val="23"/>
        </w:rPr>
        <w:t>’</w:t>
      </w:r>
      <w:r w:rsidR="00332CB4" w:rsidRPr="006E5057">
        <w:rPr>
          <w:rFonts w:asciiTheme="minorHAnsi" w:hAnsiTheme="minorHAnsi" w:cstheme="minorHAnsi"/>
          <w:sz w:val="23"/>
          <w:szCs w:val="23"/>
        </w:rPr>
        <w:t xml:space="preserve"> within the discipline in which the course is taught.</w:t>
      </w:r>
    </w:p>
    <w:p w14:paraId="097B9AA3" w14:textId="62307C20" w:rsidR="00970BAD" w:rsidRDefault="00332CB4" w:rsidP="006A76F1">
      <w:pPr>
        <w:spacing w:line="276" w:lineRule="auto"/>
        <w:jc w:val="both"/>
        <w:rPr>
          <w:rFonts w:asciiTheme="minorHAnsi" w:hAnsiTheme="minorHAnsi" w:cstheme="minorHAnsi"/>
          <w:sz w:val="23"/>
          <w:szCs w:val="23"/>
        </w:rPr>
      </w:pPr>
      <w:r w:rsidRPr="006E5057">
        <w:rPr>
          <w:rFonts w:asciiTheme="minorHAnsi" w:hAnsiTheme="minorHAnsi" w:cstheme="minorHAnsi"/>
          <w:sz w:val="23"/>
          <w:szCs w:val="23"/>
        </w:rPr>
        <w:t>Course-based</w:t>
      </w:r>
      <w:r w:rsidR="00D97121" w:rsidRPr="006E5057">
        <w:rPr>
          <w:rFonts w:asciiTheme="minorHAnsi" w:hAnsiTheme="minorHAnsi" w:cstheme="minorHAnsi"/>
          <w:sz w:val="23"/>
          <w:szCs w:val="23"/>
        </w:rPr>
        <w:t xml:space="preserve"> research </w:t>
      </w:r>
      <w:r w:rsidR="00E25F4B" w:rsidRPr="006E5057">
        <w:rPr>
          <w:rFonts w:asciiTheme="minorHAnsi" w:hAnsiTheme="minorHAnsi" w:cstheme="minorHAnsi"/>
          <w:sz w:val="23"/>
          <w:szCs w:val="23"/>
        </w:rPr>
        <w:t xml:space="preserve">projects may not fit the standard definition of research in that the results are not intended for publication or generalization to other situations, however the potential for risks to participants requires that the protocols and consent processes of </w:t>
      </w:r>
      <w:r w:rsidRPr="006E5057">
        <w:rPr>
          <w:rFonts w:asciiTheme="minorHAnsi" w:hAnsiTheme="minorHAnsi" w:cstheme="minorHAnsi"/>
          <w:sz w:val="23"/>
          <w:szCs w:val="23"/>
        </w:rPr>
        <w:t>course-based</w:t>
      </w:r>
      <w:r w:rsidR="00D97121" w:rsidRPr="006E5057">
        <w:rPr>
          <w:rFonts w:asciiTheme="minorHAnsi" w:hAnsiTheme="minorHAnsi" w:cstheme="minorHAnsi"/>
          <w:sz w:val="23"/>
          <w:szCs w:val="23"/>
        </w:rPr>
        <w:t xml:space="preserve"> research </w:t>
      </w:r>
      <w:r w:rsidR="00E25F4B" w:rsidRPr="006E5057">
        <w:rPr>
          <w:rFonts w:asciiTheme="minorHAnsi" w:hAnsiTheme="minorHAnsi" w:cstheme="minorHAnsi"/>
          <w:sz w:val="23"/>
          <w:szCs w:val="23"/>
        </w:rPr>
        <w:t xml:space="preserve">be reviewed by the </w:t>
      </w:r>
      <w:r w:rsidR="00664BBF">
        <w:rPr>
          <w:rFonts w:asciiTheme="minorHAnsi" w:hAnsiTheme="minorHAnsi" w:cstheme="minorHAnsi"/>
          <w:sz w:val="23"/>
          <w:szCs w:val="23"/>
        </w:rPr>
        <w:t>Sault College</w:t>
      </w:r>
      <w:r w:rsidR="00E25F4B" w:rsidRPr="006E5057">
        <w:rPr>
          <w:rFonts w:asciiTheme="minorHAnsi" w:hAnsiTheme="minorHAnsi" w:cstheme="minorHAnsi"/>
          <w:sz w:val="23"/>
          <w:szCs w:val="23"/>
        </w:rPr>
        <w:t xml:space="preserve"> Research Ethics Board (REB).</w:t>
      </w:r>
      <w:r w:rsidR="00970BAD">
        <w:rPr>
          <w:rFonts w:asciiTheme="minorHAnsi" w:hAnsiTheme="minorHAnsi" w:cstheme="minorHAnsi"/>
          <w:sz w:val="23"/>
          <w:szCs w:val="23"/>
        </w:rPr>
        <w:t xml:space="preserve">  Faculty should submit to the REB for approval a separate </w:t>
      </w:r>
      <w:r w:rsidR="00970BAD" w:rsidRPr="00970BAD">
        <w:rPr>
          <w:rFonts w:asciiTheme="minorHAnsi" w:hAnsiTheme="minorHAnsi" w:cstheme="minorHAnsi"/>
          <w:i/>
          <w:sz w:val="23"/>
          <w:szCs w:val="23"/>
        </w:rPr>
        <w:t>Application for Ethical Review of Course-based Research Involving Human Participants</w:t>
      </w:r>
      <w:r w:rsidR="00970BAD">
        <w:rPr>
          <w:rFonts w:asciiTheme="minorHAnsi" w:hAnsiTheme="minorHAnsi" w:cstheme="minorHAnsi"/>
          <w:sz w:val="23"/>
          <w:szCs w:val="23"/>
        </w:rPr>
        <w:t xml:space="preserve"> for each project where students plan to undertake research with humans.</w:t>
      </w:r>
    </w:p>
    <w:p w14:paraId="7916B458" w14:textId="77119EE2" w:rsidR="0000368E" w:rsidRDefault="0000368E" w:rsidP="006A76F1">
      <w:pPr>
        <w:spacing w:line="276" w:lineRule="auto"/>
        <w:jc w:val="both"/>
        <w:rPr>
          <w:rFonts w:asciiTheme="minorHAnsi" w:hAnsiTheme="minorHAnsi" w:cstheme="minorHAnsi"/>
          <w:sz w:val="23"/>
          <w:szCs w:val="23"/>
        </w:rPr>
      </w:pPr>
    </w:p>
    <w:p w14:paraId="7A093B4F" w14:textId="660F624F" w:rsidR="0000368E" w:rsidRPr="0000368E" w:rsidRDefault="0000368E" w:rsidP="0000368E">
      <w:pPr>
        <w:pStyle w:val="Heading2"/>
        <w:spacing w:after="120"/>
      </w:pPr>
      <w:bookmarkStart w:id="3" w:name="_Toc174956167"/>
      <w:r w:rsidRPr="0000368E">
        <w:t>Timeframes</w:t>
      </w:r>
      <w:bookmarkEnd w:id="3"/>
    </w:p>
    <w:p w14:paraId="0ACF9D01" w14:textId="0E077526" w:rsidR="007969DB" w:rsidRDefault="007969DB" w:rsidP="006A76F1">
      <w:pPr>
        <w:spacing w:line="276" w:lineRule="auto"/>
        <w:jc w:val="both"/>
        <w:rPr>
          <w:rFonts w:asciiTheme="minorHAnsi" w:hAnsiTheme="minorHAnsi" w:cstheme="minorHAnsi"/>
          <w:sz w:val="23"/>
          <w:szCs w:val="23"/>
        </w:rPr>
      </w:pPr>
      <w:r>
        <w:rPr>
          <w:rFonts w:asciiTheme="minorHAnsi" w:hAnsiTheme="minorHAnsi" w:cstheme="minorHAnsi"/>
          <w:sz w:val="23"/>
          <w:szCs w:val="23"/>
        </w:rPr>
        <w:t xml:space="preserve">With respect to timeframes, </w:t>
      </w:r>
      <w:r w:rsidR="00CF2BBE">
        <w:rPr>
          <w:rFonts w:asciiTheme="minorHAnsi" w:hAnsiTheme="minorHAnsi" w:cstheme="minorHAnsi"/>
          <w:sz w:val="23"/>
          <w:szCs w:val="23"/>
        </w:rPr>
        <w:t>faculty researchers should allow</w:t>
      </w:r>
      <w:r w:rsidR="00E92386">
        <w:rPr>
          <w:rFonts w:asciiTheme="minorHAnsi" w:hAnsiTheme="minorHAnsi" w:cstheme="minorHAnsi"/>
          <w:sz w:val="23"/>
          <w:szCs w:val="23"/>
        </w:rPr>
        <w:t xml:space="preserve"> about </w:t>
      </w:r>
      <w:r w:rsidR="003E41C2">
        <w:rPr>
          <w:rFonts w:asciiTheme="minorHAnsi" w:hAnsiTheme="minorHAnsi" w:cstheme="minorHAnsi"/>
          <w:sz w:val="23"/>
          <w:szCs w:val="23"/>
        </w:rPr>
        <w:t>2</w:t>
      </w:r>
      <w:r w:rsidR="00E92386">
        <w:rPr>
          <w:rFonts w:asciiTheme="minorHAnsi" w:hAnsiTheme="minorHAnsi" w:cstheme="minorHAnsi"/>
          <w:sz w:val="23"/>
          <w:szCs w:val="23"/>
        </w:rPr>
        <w:t xml:space="preserve"> weeks</w:t>
      </w:r>
      <w:r w:rsidR="00CF2BBE">
        <w:rPr>
          <w:rFonts w:asciiTheme="minorHAnsi" w:hAnsiTheme="minorHAnsi" w:cstheme="minorHAnsi"/>
          <w:sz w:val="23"/>
          <w:szCs w:val="23"/>
        </w:rPr>
        <w:t xml:space="preserve"> from submission of </w:t>
      </w:r>
      <w:r w:rsidR="00E92386">
        <w:rPr>
          <w:rFonts w:asciiTheme="minorHAnsi" w:hAnsiTheme="minorHAnsi" w:cstheme="minorHAnsi"/>
          <w:sz w:val="23"/>
          <w:szCs w:val="23"/>
        </w:rPr>
        <w:t xml:space="preserve">the </w:t>
      </w:r>
      <w:r w:rsidR="00CF2BBE">
        <w:rPr>
          <w:rFonts w:asciiTheme="minorHAnsi" w:hAnsiTheme="minorHAnsi" w:cstheme="minorHAnsi"/>
          <w:sz w:val="23"/>
          <w:szCs w:val="23"/>
        </w:rPr>
        <w:t xml:space="preserve">completed </w:t>
      </w:r>
      <w:r w:rsidR="00CF2BBE" w:rsidRPr="002844C4">
        <w:rPr>
          <w:rFonts w:asciiTheme="minorHAnsi" w:hAnsiTheme="minorHAnsi" w:cstheme="minorHAnsi"/>
          <w:i/>
          <w:sz w:val="23"/>
          <w:szCs w:val="23"/>
        </w:rPr>
        <w:t>Application</w:t>
      </w:r>
      <w:r w:rsidR="00CF2BBE">
        <w:rPr>
          <w:rFonts w:asciiTheme="minorHAnsi" w:hAnsiTheme="minorHAnsi" w:cstheme="minorHAnsi"/>
          <w:sz w:val="23"/>
          <w:szCs w:val="23"/>
        </w:rPr>
        <w:t xml:space="preserve"> to receipt of </w:t>
      </w:r>
      <w:r w:rsidR="00E92386">
        <w:rPr>
          <w:rFonts w:asciiTheme="minorHAnsi" w:hAnsiTheme="minorHAnsi" w:cstheme="minorHAnsi"/>
          <w:sz w:val="23"/>
          <w:szCs w:val="23"/>
        </w:rPr>
        <w:t xml:space="preserve">the </w:t>
      </w:r>
      <w:r w:rsidR="00CF2BBE">
        <w:rPr>
          <w:rFonts w:asciiTheme="minorHAnsi" w:hAnsiTheme="minorHAnsi" w:cstheme="minorHAnsi"/>
          <w:sz w:val="23"/>
          <w:szCs w:val="23"/>
        </w:rPr>
        <w:t>REB approval letter.</w:t>
      </w:r>
      <w:r w:rsidR="0000368E">
        <w:rPr>
          <w:rFonts w:asciiTheme="minorHAnsi" w:hAnsiTheme="minorHAnsi" w:cstheme="minorHAnsi"/>
          <w:sz w:val="23"/>
          <w:szCs w:val="23"/>
        </w:rPr>
        <w:t xml:space="preserve">  O</w:t>
      </w:r>
      <w:r>
        <w:rPr>
          <w:rFonts w:asciiTheme="minorHAnsi" w:hAnsiTheme="minorHAnsi" w:cstheme="minorHAnsi"/>
          <w:sz w:val="23"/>
          <w:szCs w:val="23"/>
        </w:rPr>
        <w:t xml:space="preserve">nce the REB Co-Chair accountable for course-based research receives the </w:t>
      </w:r>
      <w:r w:rsidRPr="007969DB">
        <w:rPr>
          <w:rFonts w:asciiTheme="minorHAnsi" w:hAnsiTheme="minorHAnsi" w:cstheme="minorHAnsi"/>
          <w:i/>
          <w:sz w:val="23"/>
          <w:szCs w:val="23"/>
        </w:rPr>
        <w:t>Application</w:t>
      </w:r>
      <w:r>
        <w:rPr>
          <w:rFonts w:asciiTheme="minorHAnsi" w:hAnsiTheme="minorHAnsi" w:cstheme="minorHAnsi"/>
          <w:sz w:val="23"/>
          <w:szCs w:val="23"/>
        </w:rPr>
        <w:t xml:space="preserve">, they will undertake a preliminary review to ensure </w:t>
      </w:r>
      <w:r>
        <w:rPr>
          <w:rFonts w:asciiTheme="minorHAnsi" w:hAnsiTheme="minorHAnsi" w:cstheme="minorHAnsi"/>
          <w:sz w:val="23"/>
          <w:szCs w:val="23"/>
        </w:rPr>
        <w:lastRenderedPageBreak/>
        <w:t xml:space="preserve">the document has been completed in its entirety and that all supporting documentation has been attached, and will then delegate its review to REB members (3 business days).  REB reviewers may take up to </w:t>
      </w:r>
      <w:r w:rsidR="00321C28">
        <w:rPr>
          <w:rFonts w:asciiTheme="minorHAnsi" w:hAnsiTheme="minorHAnsi" w:cstheme="minorHAnsi"/>
          <w:sz w:val="23"/>
          <w:szCs w:val="23"/>
        </w:rPr>
        <w:t>5</w:t>
      </w:r>
      <w:r>
        <w:rPr>
          <w:rFonts w:asciiTheme="minorHAnsi" w:hAnsiTheme="minorHAnsi" w:cstheme="minorHAnsi"/>
          <w:sz w:val="23"/>
          <w:szCs w:val="23"/>
        </w:rPr>
        <w:t xml:space="preserve"> business days to review and provide their recommendations to the REB Co-Chair.</w:t>
      </w:r>
      <w:r w:rsidR="0000368E">
        <w:rPr>
          <w:rFonts w:asciiTheme="minorHAnsi" w:hAnsiTheme="minorHAnsi" w:cstheme="minorHAnsi"/>
          <w:sz w:val="23"/>
          <w:szCs w:val="23"/>
        </w:rPr>
        <w:t xml:space="preserve">  The REB Co-Chair will then review these recommendations </w:t>
      </w:r>
      <w:r w:rsidR="008940A9">
        <w:rPr>
          <w:rFonts w:asciiTheme="minorHAnsi" w:hAnsiTheme="minorHAnsi" w:cstheme="minorHAnsi"/>
          <w:sz w:val="23"/>
          <w:szCs w:val="23"/>
        </w:rPr>
        <w:t xml:space="preserve">and issue one of the following approval types within </w:t>
      </w:r>
      <w:r w:rsidR="003E41C2">
        <w:rPr>
          <w:rFonts w:asciiTheme="minorHAnsi" w:hAnsiTheme="minorHAnsi" w:cstheme="minorHAnsi"/>
          <w:sz w:val="23"/>
          <w:szCs w:val="23"/>
        </w:rPr>
        <w:t>2</w:t>
      </w:r>
      <w:r w:rsidR="008940A9">
        <w:rPr>
          <w:rFonts w:asciiTheme="minorHAnsi" w:hAnsiTheme="minorHAnsi" w:cstheme="minorHAnsi"/>
          <w:sz w:val="23"/>
          <w:szCs w:val="23"/>
        </w:rPr>
        <w:t xml:space="preserve"> business days:  recommended for approval, recommended for approval with conditions, recommending for pending (changes and resubmission to REB required), not recommended (complete revision required), or more than minimal risk (referred for full REB review).</w:t>
      </w:r>
      <w:r w:rsidR="00E92386">
        <w:rPr>
          <w:rFonts w:asciiTheme="minorHAnsi" w:hAnsiTheme="minorHAnsi" w:cstheme="minorHAnsi"/>
          <w:sz w:val="23"/>
          <w:szCs w:val="23"/>
        </w:rPr>
        <w:t xml:space="preserve">  Research projects that require additional work and / or resubmission to the REB will have longer timeframes.  In the interest of time, the REB recommends that faculty considering course-based research reach out to the REB Co-Chair accountable for course-based research to discuss proposed projects and approaches.</w:t>
      </w:r>
    </w:p>
    <w:p w14:paraId="10DA5C3B" w14:textId="77777777" w:rsidR="00970BAD" w:rsidRDefault="00970BAD" w:rsidP="006A76F1">
      <w:pPr>
        <w:spacing w:line="276" w:lineRule="auto"/>
        <w:jc w:val="both"/>
        <w:rPr>
          <w:rFonts w:asciiTheme="minorHAnsi" w:hAnsiTheme="minorHAnsi" w:cstheme="minorHAnsi"/>
          <w:sz w:val="23"/>
          <w:szCs w:val="23"/>
        </w:rPr>
      </w:pPr>
    </w:p>
    <w:p w14:paraId="6A134746" w14:textId="3F4B9CB2" w:rsidR="000B3D79" w:rsidRPr="00F359D4" w:rsidRDefault="000B3D79" w:rsidP="008E7CDA">
      <w:pPr>
        <w:pStyle w:val="Heading1"/>
        <w:spacing w:after="180"/>
        <w:jc w:val="both"/>
        <w:rPr>
          <w:rFonts w:asciiTheme="minorHAnsi" w:hAnsiTheme="minorHAnsi" w:cstheme="minorHAnsi"/>
          <w:color w:val="00B0F0"/>
        </w:rPr>
      </w:pPr>
      <w:bookmarkStart w:id="4" w:name="_Toc174956168"/>
      <w:r w:rsidRPr="00F359D4">
        <w:rPr>
          <w:rFonts w:asciiTheme="minorHAnsi" w:hAnsiTheme="minorHAnsi" w:cstheme="minorHAnsi"/>
          <w:color w:val="00B0F0"/>
        </w:rPr>
        <w:t>Limitations</w:t>
      </w:r>
      <w:bookmarkEnd w:id="4"/>
    </w:p>
    <w:p w14:paraId="6A134748" w14:textId="54FD3A13" w:rsidR="008D14D6" w:rsidRPr="00553822" w:rsidRDefault="008D14D6" w:rsidP="00553822">
      <w:pPr>
        <w:spacing w:line="276" w:lineRule="auto"/>
        <w:jc w:val="both"/>
        <w:rPr>
          <w:rFonts w:asciiTheme="minorHAnsi" w:hAnsiTheme="minorHAnsi" w:cstheme="minorHAnsi"/>
          <w:sz w:val="23"/>
          <w:szCs w:val="23"/>
        </w:rPr>
      </w:pPr>
      <w:r w:rsidRPr="00553822">
        <w:rPr>
          <w:rFonts w:asciiTheme="minorHAnsi" w:hAnsiTheme="minorHAnsi" w:cstheme="minorHAnsi"/>
          <w:sz w:val="23"/>
          <w:szCs w:val="23"/>
        </w:rPr>
        <w:t xml:space="preserve">The procedures outlined in this document are limited to </w:t>
      </w:r>
      <w:r w:rsidR="008E7CDA">
        <w:rPr>
          <w:rFonts w:asciiTheme="minorHAnsi" w:hAnsiTheme="minorHAnsi" w:cstheme="minorHAnsi"/>
          <w:sz w:val="23"/>
          <w:szCs w:val="23"/>
        </w:rPr>
        <w:t>c</w:t>
      </w:r>
      <w:r w:rsidR="00332CB4" w:rsidRPr="00553822">
        <w:rPr>
          <w:rFonts w:asciiTheme="minorHAnsi" w:hAnsiTheme="minorHAnsi" w:cstheme="minorHAnsi"/>
          <w:sz w:val="23"/>
          <w:szCs w:val="23"/>
        </w:rPr>
        <w:t>ourse-based</w:t>
      </w:r>
      <w:r w:rsidRPr="00553822">
        <w:rPr>
          <w:rFonts w:asciiTheme="minorHAnsi" w:hAnsiTheme="minorHAnsi" w:cstheme="minorHAnsi"/>
          <w:sz w:val="23"/>
          <w:szCs w:val="23"/>
        </w:rPr>
        <w:t xml:space="preserve"> research activities, not larger-scale projects required to fulfill the requirements for a thesis. In these cases</w:t>
      </w:r>
      <w:r w:rsidR="008E7CDA">
        <w:rPr>
          <w:rFonts w:asciiTheme="minorHAnsi" w:hAnsiTheme="minorHAnsi" w:cstheme="minorHAnsi"/>
          <w:sz w:val="23"/>
          <w:szCs w:val="23"/>
        </w:rPr>
        <w:t>,</w:t>
      </w:r>
      <w:r w:rsidRPr="00553822">
        <w:rPr>
          <w:rFonts w:asciiTheme="minorHAnsi" w:hAnsiTheme="minorHAnsi" w:cstheme="minorHAnsi"/>
          <w:sz w:val="23"/>
          <w:szCs w:val="23"/>
        </w:rPr>
        <w:t xml:space="preserve"> students must complete a full ethics application. Also excluded from this process are </w:t>
      </w:r>
      <w:r w:rsidR="008E7CDA">
        <w:rPr>
          <w:rFonts w:asciiTheme="minorHAnsi" w:hAnsiTheme="minorHAnsi" w:cstheme="minorHAnsi"/>
          <w:sz w:val="23"/>
          <w:szCs w:val="23"/>
        </w:rPr>
        <w:t>c</w:t>
      </w:r>
      <w:r w:rsidR="00332CB4" w:rsidRPr="00553822">
        <w:rPr>
          <w:rFonts w:asciiTheme="minorHAnsi" w:hAnsiTheme="minorHAnsi" w:cstheme="minorHAnsi"/>
          <w:sz w:val="23"/>
          <w:szCs w:val="23"/>
        </w:rPr>
        <w:t>ourse-based</w:t>
      </w:r>
      <w:r w:rsidRPr="00553822">
        <w:rPr>
          <w:rFonts w:asciiTheme="minorHAnsi" w:hAnsiTheme="minorHAnsi" w:cstheme="minorHAnsi"/>
          <w:sz w:val="23"/>
          <w:szCs w:val="23"/>
        </w:rPr>
        <w:t xml:space="preserve"> research activities in which students work on a larger-scale project, such as their instructor’s or another faculty member’s own research program. In these cases, students must be identified as research assistants or co-investigators on the ethics application for the larger research project.</w:t>
      </w:r>
    </w:p>
    <w:p w14:paraId="6A134749" w14:textId="427A4933" w:rsidR="00AA73CB" w:rsidRPr="00F359D4" w:rsidRDefault="00AA73CB" w:rsidP="00A35995">
      <w:pPr>
        <w:jc w:val="both"/>
        <w:rPr>
          <w:rFonts w:asciiTheme="minorHAnsi" w:hAnsiTheme="minorHAnsi" w:cstheme="minorHAnsi"/>
          <w:sz w:val="22"/>
          <w:szCs w:val="22"/>
        </w:rPr>
      </w:pPr>
    </w:p>
    <w:p w14:paraId="7795ED99" w14:textId="2F71BA15" w:rsidR="006E6051" w:rsidRPr="00F359D4" w:rsidRDefault="009D7DE1" w:rsidP="008E7CDA">
      <w:pPr>
        <w:pStyle w:val="Heading1"/>
        <w:spacing w:after="180"/>
        <w:jc w:val="both"/>
        <w:rPr>
          <w:rFonts w:asciiTheme="minorHAnsi" w:hAnsiTheme="minorHAnsi" w:cstheme="minorHAnsi"/>
          <w:color w:val="00B0F0"/>
        </w:rPr>
      </w:pPr>
      <w:bookmarkStart w:id="5" w:name="_Toc174956169"/>
      <w:r w:rsidRPr="00F359D4">
        <w:rPr>
          <w:rFonts w:asciiTheme="minorHAnsi" w:hAnsiTheme="minorHAnsi" w:cstheme="minorHAnsi"/>
          <w:color w:val="00B0F0"/>
        </w:rPr>
        <w:t>Understanding when</w:t>
      </w:r>
      <w:r w:rsidR="00BF53FB" w:rsidRPr="00F359D4">
        <w:rPr>
          <w:rFonts w:asciiTheme="minorHAnsi" w:hAnsiTheme="minorHAnsi" w:cstheme="minorHAnsi"/>
          <w:color w:val="00B0F0"/>
        </w:rPr>
        <w:t xml:space="preserve"> course-based </w:t>
      </w:r>
      <w:r w:rsidR="001700F3" w:rsidRPr="00F359D4">
        <w:rPr>
          <w:rFonts w:asciiTheme="minorHAnsi" w:hAnsiTheme="minorHAnsi" w:cstheme="minorHAnsi"/>
          <w:color w:val="00B0F0"/>
        </w:rPr>
        <w:t xml:space="preserve">research </w:t>
      </w:r>
      <w:r w:rsidR="00BF53FB" w:rsidRPr="00F359D4">
        <w:rPr>
          <w:rFonts w:asciiTheme="minorHAnsi" w:hAnsiTheme="minorHAnsi" w:cstheme="minorHAnsi"/>
          <w:color w:val="00B0F0"/>
        </w:rPr>
        <w:t>require</w:t>
      </w:r>
      <w:r w:rsidR="001E4ECA" w:rsidRPr="00F359D4">
        <w:rPr>
          <w:rFonts w:asciiTheme="minorHAnsi" w:hAnsiTheme="minorHAnsi" w:cstheme="minorHAnsi"/>
          <w:color w:val="00B0F0"/>
        </w:rPr>
        <w:t>s</w:t>
      </w:r>
      <w:r w:rsidR="00BF53FB" w:rsidRPr="00F359D4">
        <w:rPr>
          <w:rFonts w:asciiTheme="minorHAnsi" w:hAnsiTheme="minorHAnsi" w:cstheme="minorHAnsi"/>
          <w:color w:val="00B0F0"/>
        </w:rPr>
        <w:t xml:space="preserve"> ethical </w:t>
      </w:r>
      <w:r w:rsidRPr="00F359D4">
        <w:rPr>
          <w:rFonts w:asciiTheme="minorHAnsi" w:hAnsiTheme="minorHAnsi" w:cstheme="minorHAnsi"/>
          <w:color w:val="00B0F0"/>
        </w:rPr>
        <w:t>approval</w:t>
      </w:r>
      <w:bookmarkEnd w:id="5"/>
    </w:p>
    <w:p w14:paraId="2EE57A47" w14:textId="1DBBB163" w:rsidR="00A35995" w:rsidRPr="00D27E89" w:rsidRDefault="006E6051" w:rsidP="00C9528E">
      <w:pPr>
        <w:widowControl/>
        <w:spacing w:line="276" w:lineRule="auto"/>
        <w:jc w:val="both"/>
        <w:rPr>
          <w:rFonts w:asciiTheme="minorHAnsi" w:eastAsia="Calibri" w:hAnsiTheme="minorHAnsi" w:cstheme="minorHAnsi"/>
          <w:color w:val="000000"/>
          <w:sz w:val="23"/>
          <w:szCs w:val="23"/>
          <w:lang w:val="en-CA"/>
        </w:rPr>
      </w:pPr>
      <w:r w:rsidRPr="00C9528E">
        <w:rPr>
          <w:rFonts w:asciiTheme="minorHAnsi" w:eastAsia="Calibri" w:hAnsiTheme="minorHAnsi" w:cstheme="minorHAnsi"/>
          <w:color w:val="000000"/>
          <w:sz w:val="23"/>
          <w:szCs w:val="23"/>
          <w:lang w:val="en-CA"/>
        </w:rPr>
        <w:t xml:space="preserve">Projects are subject to ethics </w:t>
      </w:r>
      <w:r w:rsidRPr="00D27E89">
        <w:rPr>
          <w:rFonts w:asciiTheme="minorHAnsi" w:eastAsia="Calibri" w:hAnsiTheme="minorHAnsi" w:cstheme="minorHAnsi"/>
          <w:color w:val="000000"/>
          <w:sz w:val="23"/>
          <w:szCs w:val="23"/>
          <w:lang w:val="en-CA"/>
        </w:rPr>
        <w:t xml:space="preserve">review and </w:t>
      </w:r>
      <w:r w:rsidRPr="00D27E89">
        <w:rPr>
          <w:rFonts w:asciiTheme="minorHAnsi" w:eastAsia="Calibri" w:hAnsiTheme="minorHAnsi" w:cstheme="minorHAnsi"/>
          <w:b/>
          <w:bCs/>
          <w:color w:val="000000"/>
          <w:sz w:val="23"/>
          <w:szCs w:val="23"/>
          <w:lang w:val="en-CA"/>
        </w:rPr>
        <w:t xml:space="preserve">may be approved as course-based research projects </w:t>
      </w:r>
      <w:r w:rsidRPr="00D27E89">
        <w:rPr>
          <w:rFonts w:asciiTheme="minorHAnsi" w:eastAsia="Calibri" w:hAnsiTheme="minorHAnsi" w:cstheme="minorHAnsi"/>
          <w:color w:val="000000"/>
          <w:sz w:val="23"/>
          <w:szCs w:val="23"/>
          <w:lang w:val="en-CA"/>
        </w:rPr>
        <w:t xml:space="preserve">if they: </w:t>
      </w:r>
    </w:p>
    <w:p w14:paraId="3110F88F" w14:textId="0258F92B" w:rsidR="006E6051" w:rsidRPr="00D27E89" w:rsidRDefault="006E6051" w:rsidP="00C9528E">
      <w:pPr>
        <w:pStyle w:val="ListParagraph"/>
        <w:numPr>
          <w:ilvl w:val="0"/>
          <w:numId w:val="20"/>
        </w:numPr>
        <w:jc w:val="both"/>
        <w:rPr>
          <w:rFonts w:asciiTheme="minorHAnsi" w:hAnsiTheme="minorHAnsi" w:cstheme="minorHAnsi"/>
          <w:color w:val="000000"/>
          <w:sz w:val="23"/>
          <w:szCs w:val="23"/>
          <w:lang w:val="en-CA"/>
        </w:rPr>
      </w:pPr>
      <w:r w:rsidRPr="00D27E89">
        <w:rPr>
          <w:rFonts w:asciiTheme="minorHAnsi" w:hAnsiTheme="minorHAnsi" w:cstheme="minorHAnsi"/>
          <w:color w:val="000000"/>
          <w:sz w:val="23"/>
          <w:szCs w:val="23"/>
          <w:lang w:val="en-CA"/>
        </w:rPr>
        <w:t xml:space="preserve">Collect and organize primary data for analysis and distribution or dissemination; </w:t>
      </w:r>
    </w:p>
    <w:p w14:paraId="731C5944" w14:textId="4CEFD528" w:rsidR="006E6051" w:rsidRPr="00D27E89" w:rsidRDefault="006E6051" w:rsidP="00C9528E">
      <w:pPr>
        <w:pStyle w:val="ListParagraph"/>
        <w:numPr>
          <w:ilvl w:val="0"/>
          <w:numId w:val="20"/>
        </w:numPr>
        <w:jc w:val="both"/>
        <w:rPr>
          <w:rFonts w:asciiTheme="minorHAnsi" w:hAnsiTheme="minorHAnsi" w:cstheme="minorHAnsi"/>
          <w:color w:val="000000"/>
          <w:sz w:val="23"/>
          <w:szCs w:val="23"/>
          <w:lang w:val="en-CA"/>
        </w:rPr>
      </w:pPr>
      <w:r w:rsidRPr="00D27E89">
        <w:rPr>
          <w:rFonts w:asciiTheme="minorHAnsi" w:hAnsiTheme="minorHAnsi" w:cstheme="minorHAnsi"/>
          <w:color w:val="000000"/>
          <w:sz w:val="23"/>
          <w:szCs w:val="23"/>
          <w:lang w:val="en-CA"/>
        </w:rPr>
        <w:t xml:space="preserve">Involve minimal risk of disclosure, publication, or use of data outside the classroom or outside the organization being studied; </w:t>
      </w:r>
    </w:p>
    <w:p w14:paraId="2199854F" w14:textId="7011387F" w:rsidR="006E6051" w:rsidRPr="00D27E89" w:rsidRDefault="006E6051" w:rsidP="00C9528E">
      <w:pPr>
        <w:pStyle w:val="ListParagraph"/>
        <w:numPr>
          <w:ilvl w:val="0"/>
          <w:numId w:val="20"/>
        </w:numPr>
        <w:jc w:val="both"/>
        <w:rPr>
          <w:rFonts w:asciiTheme="minorHAnsi" w:hAnsiTheme="minorHAnsi" w:cstheme="minorHAnsi"/>
          <w:color w:val="000000"/>
          <w:sz w:val="23"/>
          <w:szCs w:val="23"/>
          <w:lang w:val="en-CA"/>
        </w:rPr>
      </w:pPr>
      <w:r w:rsidRPr="00D27E89">
        <w:rPr>
          <w:rFonts w:asciiTheme="minorHAnsi" w:hAnsiTheme="minorHAnsi" w:cstheme="minorHAnsi"/>
          <w:color w:val="000000"/>
          <w:sz w:val="23"/>
          <w:szCs w:val="23"/>
          <w:lang w:val="en-CA"/>
        </w:rPr>
        <w:t xml:space="preserve">Ask student researchers to sign a non-disclosure or confidentiality agreement; </w:t>
      </w:r>
    </w:p>
    <w:p w14:paraId="199BE811" w14:textId="253335E7"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D27E89">
        <w:rPr>
          <w:rFonts w:asciiTheme="minorHAnsi" w:hAnsiTheme="minorHAnsi" w:cstheme="minorHAnsi"/>
          <w:color w:val="000000"/>
          <w:sz w:val="23"/>
          <w:szCs w:val="23"/>
          <w:lang w:val="en-CA"/>
        </w:rPr>
        <w:t>They require students’ consent to use individual identifiers in reports or classroom presentations because of confidentiality</w:t>
      </w:r>
      <w:r w:rsidRPr="00C9528E">
        <w:rPr>
          <w:rFonts w:asciiTheme="minorHAnsi" w:hAnsiTheme="minorHAnsi" w:cstheme="minorHAnsi"/>
          <w:color w:val="000000"/>
          <w:sz w:val="23"/>
          <w:szCs w:val="23"/>
          <w:lang w:val="en-CA"/>
        </w:rPr>
        <w:t xml:space="preserve"> or privacy concerns; and/or </w:t>
      </w:r>
    </w:p>
    <w:p w14:paraId="00E60167" w14:textId="74460863"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i/>
          <w:iCs/>
          <w:color w:val="000000"/>
          <w:sz w:val="23"/>
          <w:szCs w:val="23"/>
          <w:lang w:val="en-CA"/>
        </w:rPr>
        <w:t>Example</w:t>
      </w:r>
      <w:r w:rsidRPr="00C9528E">
        <w:rPr>
          <w:rFonts w:asciiTheme="minorHAnsi" w:hAnsiTheme="minorHAnsi" w:cstheme="minorHAnsi"/>
          <w:color w:val="000000"/>
          <w:sz w:val="23"/>
          <w:szCs w:val="23"/>
          <w:lang w:val="en-CA"/>
        </w:rPr>
        <w:t xml:space="preserve">: A statistics course requires students to conduct their own research involving humans in order to teach research methodology and the application of statistics to such methodology. Students are required to design their own research studies, either individually or in groups, and recruit participants and collect and analyze data. This is research involving humans that is conducted solely for pedagogical purposes and is eligible for course-based ethics review. </w:t>
      </w:r>
    </w:p>
    <w:p w14:paraId="0AE9DF9E" w14:textId="115A9E7F" w:rsidR="00A35995" w:rsidRPr="00C9528E" w:rsidRDefault="006E6051" w:rsidP="00C9528E">
      <w:pPr>
        <w:widowControl/>
        <w:spacing w:line="276" w:lineRule="auto"/>
        <w:jc w:val="both"/>
        <w:rPr>
          <w:rFonts w:asciiTheme="minorHAnsi" w:eastAsia="Calibri" w:hAnsiTheme="minorHAnsi" w:cstheme="minorHAnsi"/>
          <w:color w:val="000000"/>
          <w:sz w:val="23"/>
          <w:szCs w:val="23"/>
          <w:lang w:val="en-CA"/>
        </w:rPr>
      </w:pPr>
      <w:r w:rsidRPr="00C9528E">
        <w:rPr>
          <w:rFonts w:asciiTheme="minorHAnsi" w:eastAsia="Calibri" w:hAnsiTheme="minorHAnsi" w:cstheme="minorHAnsi"/>
          <w:color w:val="000000"/>
          <w:sz w:val="23"/>
          <w:szCs w:val="23"/>
          <w:lang w:val="en-CA"/>
        </w:rPr>
        <w:t xml:space="preserve">Projects are subject to ethics review but are </w:t>
      </w:r>
      <w:r w:rsidRPr="00C9528E">
        <w:rPr>
          <w:rFonts w:asciiTheme="minorHAnsi" w:eastAsia="Calibri" w:hAnsiTheme="minorHAnsi" w:cstheme="minorHAnsi"/>
          <w:b/>
          <w:bCs/>
          <w:color w:val="000000"/>
          <w:sz w:val="23"/>
          <w:szCs w:val="23"/>
          <w:lang w:val="en-CA"/>
        </w:rPr>
        <w:t xml:space="preserve">not eligible for course-based research project approval and require full REB approval </w:t>
      </w:r>
      <w:r w:rsidRPr="00C9528E">
        <w:rPr>
          <w:rFonts w:asciiTheme="minorHAnsi" w:eastAsia="Calibri" w:hAnsiTheme="minorHAnsi" w:cstheme="minorHAnsi"/>
          <w:color w:val="000000"/>
          <w:sz w:val="23"/>
          <w:szCs w:val="23"/>
          <w:lang w:val="en-CA"/>
        </w:rPr>
        <w:t xml:space="preserve">if they: </w:t>
      </w:r>
    </w:p>
    <w:p w14:paraId="65F20CE7" w14:textId="5620EB5B"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lastRenderedPageBreak/>
        <w:t xml:space="preserve">Are a direct extension of the Professor’s research; </w:t>
      </w:r>
    </w:p>
    <w:p w14:paraId="11E5E914" w14:textId="17D0A742"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Involve more than minimal risk as defined by the </w:t>
      </w:r>
      <w:r w:rsidR="002E3155">
        <w:rPr>
          <w:rFonts w:asciiTheme="minorHAnsi" w:hAnsiTheme="minorHAnsi" w:cstheme="minorHAnsi"/>
          <w:color w:val="000000"/>
          <w:sz w:val="23"/>
          <w:szCs w:val="23"/>
          <w:lang w:val="en-CA"/>
        </w:rPr>
        <w:t>TCPS 2 (2022)</w:t>
      </w:r>
      <w:r w:rsidRPr="00C9528E">
        <w:rPr>
          <w:rFonts w:asciiTheme="minorHAnsi" w:hAnsiTheme="minorHAnsi" w:cstheme="minorHAnsi"/>
          <w:color w:val="000000"/>
          <w:sz w:val="23"/>
          <w:szCs w:val="23"/>
          <w:lang w:val="en-CA"/>
        </w:rPr>
        <w:t xml:space="preserve">; </w:t>
      </w:r>
    </w:p>
    <w:p w14:paraId="3C2B5651" w14:textId="733A2A8C"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Involve the collection of data which will subsequently be used towards the completion of a Ph.D. or Masters degree. </w:t>
      </w:r>
    </w:p>
    <w:p w14:paraId="659B4827" w14:textId="1550C2CF"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i/>
          <w:color w:val="000000"/>
          <w:sz w:val="23"/>
          <w:szCs w:val="23"/>
          <w:lang w:val="en-CA"/>
        </w:rPr>
        <w:t>Example #1:</w:t>
      </w:r>
      <w:r w:rsidRPr="00C9528E">
        <w:rPr>
          <w:rFonts w:asciiTheme="minorHAnsi" w:hAnsiTheme="minorHAnsi" w:cstheme="minorHAnsi"/>
          <w:color w:val="000000"/>
          <w:sz w:val="23"/>
          <w:szCs w:val="23"/>
          <w:lang w:val="en-CA"/>
        </w:rPr>
        <w:t xml:space="preserve"> A psychology Professor plans to teach research methodology by having students collect data from human participants that will contribute in part to her own research or another researcher's study. This is not research conducted solely for pedagogical purposes and so must be reviewed by the full REB. </w:t>
      </w:r>
    </w:p>
    <w:p w14:paraId="112BDB22" w14:textId="00AD4ACA"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i/>
          <w:color w:val="000000"/>
          <w:sz w:val="23"/>
          <w:szCs w:val="23"/>
          <w:lang w:val="en-CA"/>
        </w:rPr>
        <w:t>Example #2:</w:t>
      </w:r>
      <w:r w:rsidRPr="00C9528E">
        <w:rPr>
          <w:rFonts w:asciiTheme="minorHAnsi" w:hAnsiTheme="minorHAnsi" w:cstheme="minorHAnsi"/>
          <w:color w:val="000000"/>
          <w:sz w:val="23"/>
          <w:szCs w:val="23"/>
          <w:lang w:val="en-CA"/>
        </w:rPr>
        <w:t xml:space="preserve"> A business Professor or program has a partnership arrangement with a marketing agency to conduct marketing research that involves collecting data from consumers. Students will be involved in the marketing research agency's data collection activities to gain experience with marketing research. Since the marketing research is not conducted solely for pedagogical purposes, it must be reviewed by the full REB. </w:t>
      </w:r>
    </w:p>
    <w:p w14:paraId="77E01174" w14:textId="2F09EFAC" w:rsidR="00A35995" w:rsidRPr="00C9528E" w:rsidRDefault="006E6051" w:rsidP="00C9528E">
      <w:pPr>
        <w:widowControl/>
        <w:spacing w:line="276" w:lineRule="auto"/>
        <w:jc w:val="both"/>
        <w:rPr>
          <w:rFonts w:asciiTheme="minorHAnsi" w:eastAsia="Calibri" w:hAnsiTheme="minorHAnsi" w:cstheme="minorHAnsi"/>
          <w:color w:val="000000"/>
          <w:sz w:val="23"/>
          <w:szCs w:val="23"/>
          <w:lang w:val="en-CA"/>
        </w:rPr>
      </w:pPr>
      <w:r w:rsidRPr="00C9528E">
        <w:rPr>
          <w:rFonts w:asciiTheme="minorHAnsi" w:eastAsia="Calibri" w:hAnsiTheme="minorHAnsi" w:cstheme="minorHAnsi"/>
          <w:color w:val="000000"/>
          <w:sz w:val="23"/>
          <w:szCs w:val="23"/>
          <w:lang w:val="en-CA"/>
        </w:rPr>
        <w:t xml:space="preserve">Projects are </w:t>
      </w:r>
      <w:r w:rsidRPr="00C9528E">
        <w:rPr>
          <w:rFonts w:asciiTheme="minorHAnsi" w:eastAsia="Calibri" w:hAnsiTheme="minorHAnsi" w:cstheme="minorHAnsi"/>
          <w:b/>
          <w:bCs/>
          <w:color w:val="000000"/>
          <w:sz w:val="23"/>
          <w:szCs w:val="23"/>
          <w:lang w:val="en-CA"/>
        </w:rPr>
        <w:t xml:space="preserve">not required to undergo ethics review </w:t>
      </w:r>
      <w:r w:rsidRPr="00C9528E">
        <w:rPr>
          <w:rFonts w:asciiTheme="minorHAnsi" w:eastAsia="Calibri" w:hAnsiTheme="minorHAnsi" w:cstheme="minorHAnsi"/>
          <w:color w:val="000000"/>
          <w:sz w:val="23"/>
          <w:szCs w:val="23"/>
          <w:lang w:val="en-CA"/>
        </w:rPr>
        <w:t xml:space="preserve">if they: </w:t>
      </w:r>
    </w:p>
    <w:p w14:paraId="3B36DC29" w14:textId="57FA9644"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Use records or information that is in the public domain, including the use of anonymous secondary data and surveys or questionnaires that have already been published; </w:t>
      </w:r>
    </w:p>
    <w:p w14:paraId="42A8DA2D" w14:textId="3BD7B772"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Use naturalistic observation where the participants are seeking public visibility and participant confidentiality and anonymity are ensured; </w:t>
      </w:r>
    </w:p>
    <w:p w14:paraId="62C6BC8C" w14:textId="2F4A43FF"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Are practice or job training projects where students are fully integrated into the organization’s operational practices and are not conducting research; </w:t>
      </w:r>
    </w:p>
    <w:p w14:paraId="731EA2CA" w14:textId="04469A37" w:rsidR="007135E5" w:rsidRPr="00C9528E" w:rsidRDefault="00B96B5B" w:rsidP="00C9528E">
      <w:pPr>
        <w:pStyle w:val="ListParagraph"/>
        <w:numPr>
          <w:ilvl w:val="0"/>
          <w:numId w:val="20"/>
        </w:numPr>
        <w:jc w:val="both"/>
        <w:rPr>
          <w:rFonts w:asciiTheme="minorHAnsi" w:hAnsiTheme="minorHAnsi" w:cstheme="minorHAnsi"/>
          <w:sz w:val="23"/>
          <w:szCs w:val="23"/>
        </w:rPr>
      </w:pPr>
      <w:r w:rsidRPr="00C9528E">
        <w:rPr>
          <w:rFonts w:asciiTheme="minorHAnsi" w:hAnsiTheme="minorHAnsi" w:cstheme="minorHAnsi"/>
          <w:sz w:val="23"/>
          <w:szCs w:val="23"/>
        </w:rPr>
        <w:t xml:space="preserve">Are </w:t>
      </w:r>
      <w:r w:rsidR="007135E5" w:rsidRPr="00C9528E">
        <w:rPr>
          <w:rFonts w:asciiTheme="minorHAnsi" w:hAnsiTheme="minorHAnsi" w:cstheme="minorHAnsi"/>
          <w:sz w:val="23"/>
          <w:szCs w:val="23"/>
        </w:rPr>
        <w:t>develop</w:t>
      </w:r>
      <w:r w:rsidRPr="00C9528E">
        <w:rPr>
          <w:rFonts w:asciiTheme="minorHAnsi" w:hAnsiTheme="minorHAnsi" w:cstheme="minorHAnsi"/>
          <w:sz w:val="23"/>
          <w:szCs w:val="23"/>
        </w:rPr>
        <w:t>ing</w:t>
      </w:r>
      <w:r w:rsidR="007135E5" w:rsidRPr="00C9528E">
        <w:rPr>
          <w:rFonts w:asciiTheme="minorHAnsi" w:hAnsiTheme="minorHAnsi" w:cstheme="minorHAnsi"/>
          <w:sz w:val="23"/>
          <w:szCs w:val="23"/>
        </w:rPr>
        <w:t xml:space="preserve"> skills which are considered standard practice within a profession (e.g., observation, assessment, intervention, evaluation, auditing)</w:t>
      </w:r>
      <w:r w:rsidRPr="00C9528E">
        <w:rPr>
          <w:rFonts w:asciiTheme="minorHAnsi" w:hAnsiTheme="minorHAnsi" w:cstheme="minorHAnsi"/>
          <w:sz w:val="23"/>
          <w:szCs w:val="23"/>
        </w:rPr>
        <w:t>,</w:t>
      </w:r>
      <w:r w:rsidR="007135E5" w:rsidRPr="00C9528E">
        <w:rPr>
          <w:rFonts w:asciiTheme="minorHAnsi" w:hAnsiTheme="minorHAnsi" w:cstheme="minorHAnsi"/>
          <w:sz w:val="23"/>
          <w:szCs w:val="23"/>
        </w:rPr>
        <w:t xml:space="preserve"> or</w:t>
      </w:r>
      <w:r w:rsidRPr="00C9528E">
        <w:rPr>
          <w:rFonts w:asciiTheme="minorHAnsi" w:hAnsiTheme="minorHAnsi" w:cstheme="minorHAnsi"/>
          <w:sz w:val="23"/>
          <w:szCs w:val="23"/>
        </w:rPr>
        <w:t xml:space="preserve"> </w:t>
      </w:r>
      <w:r w:rsidR="007135E5" w:rsidRPr="00C9528E">
        <w:rPr>
          <w:rFonts w:asciiTheme="minorHAnsi" w:hAnsiTheme="minorHAnsi" w:cstheme="minorHAnsi"/>
          <w:sz w:val="23"/>
          <w:szCs w:val="23"/>
        </w:rPr>
        <w:t>the information gathering process is part of the normal relationship between the student and the participants (e.g., teacher and students, nurse and patient, lawyer and client)</w:t>
      </w:r>
    </w:p>
    <w:p w14:paraId="1F53A9B6" w14:textId="143581AC" w:rsidR="006E6051"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Gather information as part of the normal relationship between the student and the participants; </w:t>
      </w:r>
    </w:p>
    <w:p w14:paraId="3537A03C" w14:textId="34DE2509" w:rsidR="00B96B5B" w:rsidRPr="00C9528E" w:rsidRDefault="006E6051" w:rsidP="00C9528E">
      <w:pPr>
        <w:pStyle w:val="ListParagraph"/>
        <w:numPr>
          <w:ilvl w:val="0"/>
          <w:numId w:val="20"/>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Are considered quality assurance or program evaluation (for example, </w:t>
      </w:r>
      <w:r w:rsidR="00124C5B">
        <w:rPr>
          <w:rFonts w:asciiTheme="minorHAnsi" w:hAnsiTheme="minorHAnsi" w:cstheme="minorHAnsi"/>
          <w:color w:val="000000"/>
          <w:sz w:val="23"/>
          <w:szCs w:val="23"/>
          <w:lang w:val="en-CA"/>
        </w:rPr>
        <w:t xml:space="preserve">key performance indicator </w:t>
      </w:r>
      <w:r w:rsidRPr="00C9528E">
        <w:rPr>
          <w:rFonts w:asciiTheme="minorHAnsi" w:hAnsiTheme="minorHAnsi" w:cstheme="minorHAnsi"/>
          <w:color w:val="000000"/>
          <w:sz w:val="23"/>
          <w:szCs w:val="23"/>
          <w:lang w:val="en-CA"/>
        </w:rPr>
        <w:t xml:space="preserve">surveys and program review activities). </w:t>
      </w:r>
    </w:p>
    <w:p w14:paraId="2F5A9960" w14:textId="1097A2A6" w:rsidR="00B96B5B" w:rsidRPr="00C9528E" w:rsidRDefault="00B96B5B" w:rsidP="00C9528E">
      <w:pPr>
        <w:spacing w:line="276" w:lineRule="auto"/>
        <w:jc w:val="both"/>
        <w:rPr>
          <w:rFonts w:asciiTheme="minorHAnsi" w:hAnsiTheme="minorHAnsi" w:cstheme="minorHAnsi"/>
          <w:sz w:val="23"/>
          <w:szCs w:val="23"/>
        </w:rPr>
      </w:pPr>
      <w:r w:rsidRPr="00C9528E">
        <w:rPr>
          <w:rFonts w:asciiTheme="minorHAnsi" w:hAnsiTheme="minorHAnsi" w:cstheme="minorHAnsi"/>
          <w:sz w:val="23"/>
          <w:szCs w:val="23"/>
        </w:rPr>
        <w:t xml:space="preserve">If you are unsure whether a learning activity or project falls outside the scope of the procedures outlined in this document, </w:t>
      </w:r>
      <w:r w:rsidR="00124C5B">
        <w:rPr>
          <w:rFonts w:asciiTheme="minorHAnsi" w:hAnsiTheme="minorHAnsi" w:cstheme="minorHAnsi"/>
          <w:sz w:val="23"/>
          <w:szCs w:val="23"/>
        </w:rPr>
        <w:t>please contact the Sault College REB.</w:t>
      </w:r>
    </w:p>
    <w:p w14:paraId="5E133C5C" w14:textId="77777777" w:rsidR="006E6051" w:rsidRPr="00C9528E" w:rsidRDefault="006E6051" w:rsidP="00C9528E">
      <w:pPr>
        <w:widowControl/>
        <w:spacing w:line="276" w:lineRule="auto"/>
        <w:jc w:val="both"/>
        <w:rPr>
          <w:rFonts w:asciiTheme="minorHAnsi" w:eastAsia="Calibri" w:hAnsiTheme="minorHAnsi" w:cstheme="minorHAnsi"/>
          <w:color w:val="000000"/>
          <w:sz w:val="23"/>
          <w:szCs w:val="23"/>
          <w:lang w:val="en-CA"/>
        </w:rPr>
      </w:pPr>
    </w:p>
    <w:p w14:paraId="22FF7B07" w14:textId="27F8738E" w:rsidR="006E6051" w:rsidRPr="00C9528E" w:rsidRDefault="00C57E9F" w:rsidP="00B07274">
      <w:pPr>
        <w:spacing w:after="120" w:line="276" w:lineRule="auto"/>
        <w:jc w:val="both"/>
        <w:rPr>
          <w:rStyle w:val="Strong"/>
          <w:rFonts w:asciiTheme="minorHAnsi" w:eastAsia="Calibri" w:hAnsiTheme="minorHAnsi" w:cstheme="minorHAnsi"/>
          <w:sz w:val="23"/>
          <w:szCs w:val="23"/>
        </w:rPr>
      </w:pPr>
      <w:r w:rsidRPr="00C9528E">
        <w:rPr>
          <w:rStyle w:val="Strong"/>
          <w:rFonts w:asciiTheme="minorHAnsi" w:eastAsia="Calibri" w:hAnsiTheme="minorHAnsi" w:cstheme="minorHAnsi"/>
          <w:sz w:val="23"/>
          <w:szCs w:val="23"/>
        </w:rPr>
        <w:t>A</w:t>
      </w:r>
      <w:r w:rsidR="00BF53FB" w:rsidRPr="00C9528E">
        <w:rPr>
          <w:rStyle w:val="Strong"/>
          <w:rFonts w:asciiTheme="minorHAnsi" w:eastAsia="Calibri" w:hAnsiTheme="minorHAnsi" w:cstheme="minorHAnsi"/>
          <w:sz w:val="23"/>
          <w:szCs w:val="23"/>
        </w:rPr>
        <w:t xml:space="preserve">dditional </w:t>
      </w:r>
      <w:r w:rsidRPr="00C9528E">
        <w:rPr>
          <w:rStyle w:val="Strong"/>
          <w:rFonts w:asciiTheme="minorHAnsi" w:eastAsia="Calibri" w:hAnsiTheme="minorHAnsi" w:cstheme="minorHAnsi"/>
          <w:sz w:val="23"/>
          <w:szCs w:val="23"/>
        </w:rPr>
        <w:t xml:space="preserve">required </w:t>
      </w:r>
      <w:r w:rsidR="00BF53FB" w:rsidRPr="00C9528E">
        <w:rPr>
          <w:rStyle w:val="Strong"/>
          <w:rFonts w:asciiTheme="minorHAnsi" w:eastAsia="Calibri" w:hAnsiTheme="minorHAnsi" w:cstheme="minorHAnsi"/>
          <w:sz w:val="23"/>
          <w:szCs w:val="23"/>
        </w:rPr>
        <w:t>criteria to be eligible for course-based ethics review</w:t>
      </w:r>
    </w:p>
    <w:p w14:paraId="3E1F7AB5" w14:textId="6D7659B9" w:rsidR="006E6051" w:rsidRPr="00C9528E" w:rsidRDefault="006E6051" w:rsidP="00C9528E">
      <w:pPr>
        <w:widowControl/>
        <w:spacing w:line="276" w:lineRule="auto"/>
        <w:jc w:val="both"/>
        <w:rPr>
          <w:rFonts w:asciiTheme="minorHAnsi" w:eastAsia="Calibri" w:hAnsiTheme="minorHAnsi" w:cstheme="minorHAnsi"/>
          <w:color w:val="000000"/>
          <w:sz w:val="23"/>
          <w:szCs w:val="23"/>
          <w:lang w:val="en-CA"/>
        </w:rPr>
      </w:pPr>
      <w:r w:rsidRPr="00C9528E">
        <w:rPr>
          <w:rFonts w:asciiTheme="minorHAnsi" w:eastAsia="Calibri" w:hAnsiTheme="minorHAnsi" w:cstheme="minorHAnsi"/>
          <w:color w:val="000000"/>
          <w:sz w:val="23"/>
          <w:szCs w:val="23"/>
          <w:lang w:val="en-CA"/>
        </w:rPr>
        <w:t>Requests for approval of course-based research projects must comply with</w:t>
      </w:r>
      <w:r w:rsidR="00BF53FB" w:rsidRPr="00C9528E">
        <w:rPr>
          <w:rFonts w:asciiTheme="minorHAnsi" w:eastAsia="Calibri" w:hAnsiTheme="minorHAnsi" w:cstheme="minorHAnsi"/>
          <w:color w:val="000000"/>
          <w:sz w:val="23"/>
          <w:szCs w:val="23"/>
          <w:lang w:val="en-CA"/>
        </w:rPr>
        <w:t xml:space="preserve"> all of</w:t>
      </w:r>
      <w:r w:rsidRPr="00C9528E">
        <w:rPr>
          <w:rFonts w:asciiTheme="minorHAnsi" w:eastAsia="Calibri" w:hAnsiTheme="minorHAnsi" w:cstheme="minorHAnsi"/>
          <w:color w:val="000000"/>
          <w:sz w:val="23"/>
          <w:szCs w:val="23"/>
          <w:lang w:val="en-CA"/>
        </w:rPr>
        <w:t xml:space="preserve"> the following criteria: </w:t>
      </w:r>
    </w:p>
    <w:p w14:paraId="721CEFBE" w14:textId="57231226" w:rsidR="006E6051" w:rsidRPr="00C9528E" w:rsidRDefault="006E6051" w:rsidP="00C9528E">
      <w:pPr>
        <w:pStyle w:val="ListParagraph"/>
        <w:numPr>
          <w:ilvl w:val="0"/>
          <w:numId w:val="23"/>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The research participants are drawn from the general adult population (or persons able to understand and consent to participate in the research). All participants must be capable of </w:t>
      </w:r>
      <w:r w:rsidRPr="00C9528E">
        <w:rPr>
          <w:rFonts w:asciiTheme="minorHAnsi" w:hAnsiTheme="minorHAnsi" w:cstheme="minorHAnsi"/>
          <w:color w:val="000000"/>
          <w:sz w:val="23"/>
          <w:szCs w:val="23"/>
          <w:lang w:val="en-CA"/>
        </w:rPr>
        <w:lastRenderedPageBreak/>
        <w:t xml:space="preserve">giving </w:t>
      </w:r>
      <w:r w:rsidRPr="00C9528E">
        <w:rPr>
          <w:rFonts w:asciiTheme="minorHAnsi" w:hAnsiTheme="minorHAnsi" w:cstheme="minorHAnsi"/>
          <w:bCs/>
          <w:color w:val="000000"/>
          <w:sz w:val="23"/>
          <w:szCs w:val="23"/>
          <w:lang w:val="en-CA"/>
        </w:rPr>
        <w:t>free and informed consent</w:t>
      </w:r>
      <w:r w:rsidRPr="00C9528E">
        <w:rPr>
          <w:rFonts w:asciiTheme="minorHAnsi" w:hAnsiTheme="minorHAnsi" w:cstheme="minorHAnsi"/>
          <w:color w:val="000000"/>
          <w:sz w:val="23"/>
          <w:szCs w:val="23"/>
          <w:lang w:val="en-CA"/>
        </w:rPr>
        <w:t>, and may not include participants who may be vulnerable in the context of research such as young children and persons who are not legally competent to consent;</w:t>
      </w:r>
    </w:p>
    <w:p w14:paraId="5B262E54" w14:textId="37640225" w:rsidR="006E6051" w:rsidRPr="00C9528E" w:rsidRDefault="006E6051" w:rsidP="00C9528E">
      <w:pPr>
        <w:pStyle w:val="ListParagraph"/>
        <w:numPr>
          <w:ilvl w:val="0"/>
          <w:numId w:val="23"/>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The research does not involve any </w:t>
      </w:r>
      <w:r w:rsidRPr="00C9528E">
        <w:rPr>
          <w:rFonts w:asciiTheme="minorHAnsi" w:hAnsiTheme="minorHAnsi" w:cstheme="minorHAnsi"/>
          <w:bCs/>
          <w:color w:val="000000"/>
          <w:sz w:val="23"/>
          <w:szCs w:val="23"/>
          <w:lang w:val="en-CA"/>
        </w:rPr>
        <w:t xml:space="preserve">personal, sensitive or incriminating topics or questions </w:t>
      </w:r>
      <w:r w:rsidRPr="00C9528E">
        <w:rPr>
          <w:rFonts w:asciiTheme="minorHAnsi" w:hAnsiTheme="minorHAnsi" w:cstheme="minorHAnsi"/>
          <w:color w:val="000000"/>
          <w:sz w:val="23"/>
          <w:szCs w:val="23"/>
          <w:lang w:val="en-CA"/>
        </w:rPr>
        <w:t xml:space="preserve">which could place participants at risk and does not manipulate behaviour of participants beyond the range of </w:t>
      </w:r>
      <w:r w:rsidR="00AD3EF9">
        <w:rPr>
          <w:rFonts w:asciiTheme="minorHAnsi" w:hAnsiTheme="minorHAnsi" w:cstheme="minorHAnsi"/>
          <w:color w:val="000000"/>
          <w:sz w:val="23"/>
          <w:szCs w:val="23"/>
          <w:lang w:val="en-CA"/>
        </w:rPr>
        <w:t>‘</w:t>
      </w:r>
      <w:r w:rsidRPr="00C9528E">
        <w:rPr>
          <w:rFonts w:asciiTheme="minorHAnsi" w:hAnsiTheme="minorHAnsi" w:cstheme="minorHAnsi"/>
          <w:color w:val="000000"/>
          <w:sz w:val="23"/>
          <w:szCs w:val="23"/>
          <w:lang w:val="en-CA"/>
        </w:rPr>
        <w:t>norma</w:t>
      </w:r>
      <w:r w:rsidR="00AD3EF9">
        <w:rPr>
          <w:rFonts w:asciiTheme="minorHAnsi" w:hAnsiTheme="minorHAnsi" w:cstheme="minorHAnsi"/>
          <w:color w:val="000000"/>
          <w:sz w:val="23"/>
          <w:szCs w:val="23"/>
          <w:lang w:val="en-CA"/>
        </w:rPr>
        <w:t>l’</w:t>
      </w:r>
      <w:r w:rsidRPr="00C9528E">
        <w:rPr>
          <w:rFonts w:asciiTheme="minorHAnsi" w:hAnsiTheme="minorHAnsi" w:cstheme="minorHAnsi"/>
          <w:color w:val="000000"/>
          <w:sz w:val="23"/>
          <w:szCs w:val="23"/>
          <w:lang w:val="en-CA"/>
        </w:rPr>
        <w:t xml:space="preserve"> classroom activity or daily life;</w:t>
      </w:r>
    </w:p>
    <w:p w14:paraId="62CC3257" w14:textId="6DF850E1" w:rsidR="006E6051" w:rsidRPr="00C9528E" w:rsidRDefault="006E6051" w:rsidP="00C9528E">
      <w:pPr>
        <w:pStyle w:val="ListParagraph"/>
        <w:numPr>
          <w:ilvl w:val="0"/>
          <w:numId w:val="23"/>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The research does not involve </w:t>
      </w:r>
      <w:r w:rsidRPr="00C9528E">
        <w:rPr>
          <w:rFonts w:asciiTheme="minorHAnsi" w:hAnsiTheme="minorHAnsi" w:cstheme="minorHAnsi"/>
          <w:bCs/>
          <w:color w:val="000000"/>
          <w:sz w:val="23"/>
          <w:szCs w:val="23"/>
          <w:lang w:val="en-CA"/>
        </w:rPr>
        <w:t xml:space="preserve">physically invasive contact </w:t>
      </w:r>
      <w:r w:rsidRPr="00C9528E">
        <w:rPr>
          <w:rFonts w:asciiTheme="minorHAnsi" w:hAnsiTheme="minorHAnsi" w:cstheme="minorHAnsi"/>
          <w:color w:val="000000"/>
          <w:sz w:val="23"/>
          <w:szCs w:val="23"/>
          <w:lang w:val="en-CA"/>
        </w:rPr>
        <w:t>with the research participants;</w:t>
      </w:r>
    </w:p>
    <w:p w14:paraId="4EB42E0A" w14:textId="534DAEC1" w:rsidR="006E6051" w:rsidRPr="00C9528E" w:rsidRDefault="006E6051" w:rsidP="00C9528E">
      <w:pPr>
        <w:pStyle w:val="ListParagraph"/>
        <w:numPr>
          <w:ilvl w:val="0"/>
          <w:numId w:val="23"/>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The research </w:t>
      </w:r>
      <w:r w:rsidRPr="00C9528E">
        <w:rPr>
          <w:rFonts w:asciiTheme="minorHAnsi" w:hAnsiTheme="minorHAnsi" w:cstheme="minorHAnsi"/>
          <w:bCs/>
          <w:color w:val="000000"/>
          <w:sz w:val="23"/>
          <w:szCs w:val="23"/>
          <w:lang w:val="en-CA"/>
        </w:rPr>
        <w:t>does not involve deception</w:t>
      </w:r>
    </w:p>
    <w:p w14:paraId="715707D4" w14:textId="3A51244D" w:rsidR="006E6051" w:rsidRPr="00C9528E" w:rsidRDefault="006E6051" w:rsidP="00C9528E">
      <w:pPr>
        <w:pStyle w:val="ListParagraph"/>
        <w:numPr>
          <w:ilvl w:val="0"/>
          <w:numId w:val="23"/>
        </w:numPr>
        <w:jc w:val="both"/>
        <w:rPr>
          <w:rFonts w:asciiTheme="minorHAnsi" w:hAnsiTheme="minorHAnsi" w:cstheme="minorHAnsi"/>
          <w:color w:val="000000"/>
          <w:sz w:val="23"/>
          <w:szCs w:val="23"/>
          <w:lang w:val="en-CA"/>
        </w:rPr>
      </w:pPr>
      <w:r w:rsidRPr="00C9528E">
        <w:rPr>
          <w:rFonts w:asciiTheme="minorHAnsi" w:hAnsiTheme="minorHAnsi" w:cstheme="minorHAnsi"/>
          <w:color w:val="000000"/>
          <w:sz w:val="23"/>
          <w:szCs w:val="23"/>
          <w:lang w:val="en-CA"/>
        </w:rPr>
        <w:t xml:space="preserve">Any offer of payment in relation to research participation </w:t>
      </w:r>
      <w:r w:rsidRPr="00C9528E">
        <w:rPr>
          <w:rFonts w:asciiTheme="minorHAnsi" w:hAnsiTheme="minorHAnsi" w:cstheme="minorHAnsi"/>
          <w:bCs/>
          <w:color w:val="000000"/>
          <w:sz w:val="23"/>
          <w:szCs w:val="23"/>
          <w:lang w:val="en-CA"/>
        </w:rPr>
        <w:t xml:space="preserve">does not exceed </w:t>
      </w:r>
      <w:r w:rsidRPr="00C9528E">
        <w:rPr>
          <w:rFonts w:asciiTheme="minorHAnsi" w:hAnsiTheme="minorHAnsi" w:cstheme="minorHAnsi"/>
          <w:color w:val="000000"/>
          <w:sz w:val="23"/>
          <w:szCs w:val="23"/>
          <w:lang w:val="en-CA"/>
        </w:rPr>
        <w:t>the normal range of benefits open to the re</w:t>
      </w:r>
      <w:r w:rsidR="00A35995" w:rsidRPr="00C9528E">
        <w:rPr>
          <w:rFonts w:asciiTheme="minorHAnsi" w:hAnsiTheme="minorHAnsi" w:cstheme="minorHAnsi"/>
          <w:color w:val="000000"/>
          <w:sz w:val="23"/>
          <w:szCs w:val="23"/>
          <w:lang w:val="en-CA"/>
        </w:rPr>
        <w:t>s</w:t>
      </w:r>
      <w:r w:rsidRPr="00C9528E">
        <w:rPr>
          <w:rFonts w:asciiTheme="minorHAnsi" w:hAnsiTheme="minorHAnsi" w:cstheme="minorHAnsi"/>
          <w:color w:val="000000"/>
          <w:sz w:val="23"/>
          <w:szCs w:val="23"/>
          <w:lang w:val="en-CA"/>
        </w:rPr>
        <w:t xml:space="preserve">earch participants. </w:t>
      </w:r>
    </w:p>
    <w:p w14:paraId="6A13474A" w14:textId="12124ABC" w:rsidR="004E6278" w:rsidRPr="00C9528E" w:rsidRDefault="006E6051" w:rsidP="00C9528E">
      <w:pPr>
        <w:spacing w:line="276" w:lineRule="auto"/>
        <w:jc w:val="both"/>
        <w:rPr>
          <w:rFonts w:asciiTheme="minorHAnsi" w:eastAsia="Calibri" w:hAnsiTheme="minorHAnsi" w:cstheme="minorHAnsi"/>
          <w:b/>
          <w:bCs/>
          <w:color w:val="000000"/>
          <w:sz w:val="23"/>
          <w:szCs w:val="23"/>
          <w:lang w:val="en-CA"/>
        </w:rPr>
      </w:pPr>
      <w:r w:rsidRPr="00C9528E">
        <w:rPr>
          <w:rFonts w:asciiTheme="minorHAnsi" w:eastAsia="Calibri" w:hAnsiTheme="minorHAnsi" w:cstheme="minorHAnsi"/>
          <w:b/>
          <w:bCs/>
          <w:color w:val="000000"/>
          <w:sz w:val="23"/>
          <w:szCs w:val="23"/>
          <w:lang w:val="en-CA"/>
        </w:rPr>
        <w:t xml:space="preserve">If course-based research does not meet the above criteria, the Professor shall </w:t>
      </w:r>
      <w:r w:rsidR="00AD3EF9">
        <w:rPr>
          <w:rFonts w:asciiTheme="minorHAnsi" w:eastAsia="Calibri" w:hAnsiTheme="minorHAnsi" w:cstheme="minorHAnsi"/>
          <w:b/>
          <w:bCs/>
          <w:color w:val="000000"/>
          <w:sz w:val="23"/>
          <w:szCs w:val="23"/>
          <w:lang w:val="en-CA"/>
        </w:rPr>
        <w:t xml:space="preserve">refer to the Sault College REB for </w:t>
      </w:r>
      <w:r w:rsidRPr="00C9528E">
        <w:rPr>
          <w:rFonts w:asciiTheme="minorHAnsi" w:eastAsia="Calibri" w:hAnsiTheme="minorHAnsi" w:cstheme="minorHAnsi"/>
          <w:b/>
          <w:bCs/>
          <w:color w:val="000000"/>
          <w:sz w:val="23"/>
          <w:szCs w:val="23"/>
          <w:lang w:val="en-CA"/>
        </w:rPr>
        <w:t xml:space="preserve">alternate application procedures for </w:t>
      </w:r>
      <w:r w:rsidR="00AD3EF9">
        <w:rPr>
          <w:rFonts w:asciiTheme="minorHAnsi" w:eastAsia="Calibri" w:hAnsiTheme="minorHAnsi" w:cstheme="minorHAnsi"/>
          <w:b/>
          <w:bCs/>
          <w:color w:val="000000"/>
          <w:sz w:val="23"/>
          <w:szCs w:val="23"/>
          <w:lang w:val="en-CA"/>
        </w:rPr>
        <w:t>ethical</w:t>
      </w:r>
      <w:r w:rsidRPr="00C9528E">
        <w:rPr>
          <w:rFonts w:asciiTheme="minorHAnsi" w:eastAsia="Calibri" w:hAnsiTheme="minorHAnsi" w:cstheme="minorHAnsi"/>
          <w:b/>
          <w:bCs/>
          <w:color w:val="000000"/>
          <w:sz w:val="23"/>
          <w:szCs w:val="23"/>
          <w:lang w:val="en-CA"/>
        </w:rPr>
        <w:t xml:space="preserve"> review.</w:t>
      </w:r>
    </w:p>
    <w:p w14:paraId="635A102E" w14:textId="77777777" w:rsidR="00006D1E" w:rsidRPr="00006D1E" w:rsidRDefault="00006D1E" w:rsidP="00A35995">
      <w:pPr>
        <w:jc w:val="both"/>
        <w:rPr>
          <w:rFonts w:asciiTheme="minorHAnsi" w:hAnsiTheme="minorHAnsi" w:cstheme="minorHAnsi"/>
          <w:sz w:val="22"/>
          <w:szCs w:val="22"/>
        </w:rPr>
      </w:pPr>
    </w:p>
    <w:p w14:paraId="6A13474B" w14:textId="0400B50B" w:rsidR="004E6278" w:rsidRPr="00F359D4" w:rsidRDefault="004E6278" w:rsidP="00AA5D71">
      <w:pPr>
        <w:pStyle w:val="Heading1"/>
        <w:spacing w:after="180"/>
        <w:jc w:val="both"/>
        <w:rPr>
          <w:rFonts w:asciiTheme="minorHAnsi" w:hAnsiTheme="minorHAnsi" w:cstheme="minorHAnsi"/>
          <w:color w:val="00B0F0"/>
        </w:rPr>
      </w:pPr>
      <w:bookmarkStart w:id="6" w:name="_Toc174956170"/>
      <w:r w:rsidRPr="00F761FB">
        <w:rPr>
          <w:rFonts w:asciiTheme="minorHAnsi" w:hAnsiTheme="minorHAnsi" w:cstheme="minorHAnsi"/>
          <w:color w:val="00B0F0"/>
        </w:rPr>
        <w:t>General Conditions</w:t>
      </w:r>
      <w:bookmarkEnd w:id="6"/>
    </w:p>
    <w:p w14:paraId="4387AE24" w14:textId="5F95A4C9" w:rsidR="007E6CA7" w:rsidRDefault="004E6278" w:rsidP="00AA5D71">
      <w:pPr>
        <w:spacing w:line="276" w:lineRule="auto"/>
        <w:jc w:val="both"/>
        <w:rPr>
          <w:rFonts w:asciiTheme="minorHAnsi" w:hAnsiTheme="minorHAnsi" w:cstheme="minorHAnsi"/>
          <w:sz w:val="23"/>
          <w:szCs w:val="23"/>
        </w:rPr>
      </w:pPr>
      <w:r w:rsidRPr="00AA5D71">
        <w:rPr>
          <w:rFonts w:asciiTheme="minorHAnsi" w:hAnsiTheme="minorHAnsi" w:cstheme="minorHAnsi"/>
          <w:sz w:val="23"/>
          <w:szCs w:val="23"/>
        </w:rPr>
        <w:t xml:space="preserve">The </w:t>
      </w:r>
      <w:r w:rsidR="00ED5B56" w:rsidRPr="00ED5B56">
        <w:rPr>
          <w:rFonts w:asciiTheme="minorHAnsi" w:hAnsiTheme="minorHAnsi" w:cstheme="minorHAnsi"/>
          <w:i/>
          <w:sz w:val="23"/>
          <w:szCs w:val="23"/>
        </w:rPr>
        <w:t>A</w:t>
      </w:r>
      <w:r w:rsidRPr="00ED5B56">
        <w:rPr>
          <w:rFonts w:asciiTheme="minorHAnsi" w:hAnsiTheme="minorHAnsi" w:cstheme="minorHAnsi"/>
          <w:i/>
          <w:sz w:val="23"/>
          <w:szCs w:val="23"/>
        </w:rPr>
        <w:t xml:space="preserve">pplication for Ethical Review of Course-based Research </w:t>
      </w:r>
      <w:r w:rsidR="00ED5B56" w:rsidRPr="00ED5B56">
        <w:rPr>
          <w:rFonts w:asciiTheme="minorHAnsi" w:hAnsiTheme="minorHAnsi" w:cstheme="minorHAnsi"/>
          <w:i/>
          <w:sz w:val="23"/>
          <w:szCs w:val="23"/>
        </w:rPr>
        <w:t>I</w:t>
      </w:r>
      <w:r w:rsidRPr="00ED5B56">
        <w:rPr>
          <w:rFonts w:asciiTheme="minorHAnsi" w:hAnsiTheme="minorHAnsi" w:cstheme="minorHAnsi"/>
          <w:i/>
          <w:sz w:val="23"/>
          <w:szCs w:val="23"/>
        </w:rPr>
        <w:t>nvolving Human Participants</w:t>
      </w:r>
      <w:r w:rsidRPr="00AA5D71">
        <w:rPr>
          <w:rFonts w:asciiTheme="minorHAnsi" w:hAnsiTheme="minorHAnsi" w:cstheme="minorHAnsi"/>
          <w:sz w:val="23"/>
          <w:szCs w:val="23"/>
        </w:rPr>
        <w:t xml:space="preserve"> must be signed by the </w:t>
      </w:r>
      <w:r w:rsidR="00D97121" w:rsidRPr="00AA5D71">
        <w:rPr>
          <w:rFonts w:asciiTheme="minorHAnsi" w:hAnsiTheme="minorHAnsi" w:cstheme="minorHAnsi"/>
          <w:sz w:val="23"/>
          <w:szCs w:val="23"/>
        </w:rPr>
        <w:t>faculty member</w:t>
      </w:r>
      <w:r w:rsidRPr="00AA5D71">
        <w:rPr>
          <w:rFonts w:asciiTheme="minorHAnsi" w:hAnsiTheme="minorHAnsi" w:cstheme="minorHAnsi"/>
          <w:sz w:val="23"/>
          <w:szCs w:val="23"/>
        </w:rPr>
        <w:t xml:space="preserve"> </w:t>
      </w:r>
      <w:r w:rsidR="007E6CA7">
        <w:rPr>
          <w:rFonts w:asciiTheme="minorHAnsi" w:hAnsiTheme="minorHAnsi" w:cstheme="minorHAnsi"/>
          <w:sz w:val="23"/>
          <w:szCs w:val="23"/>
        </w:rPr>
        <w:t xml:space="preserve">accountable for the research activity.  This </w:t>
      </w:r>
      <w:r w:rsidRPr="00AA5D71">
        <w:rPr>
          <w:rFonts w:asciiTheme="minorHAnsi" w:hAnsiTheme="minorHAnsi" w:cstheme="minorHAnsi"/>
          <w:sz w:val="23"/>
          <w:szCs w:val="23"/>
        </w:rPr>
        <w:t>signature attest</w:t>
      </w:r>
      <w:r w:rsidR="007E6CA7">
        <w:rPr>
          <w:rFonts w:asciiTheme="minorHAnsi" w:hAnsiTheme="minorHAnsi" w:cstheme="minorHAnsi"/>
          <w:sz w:val="23"/>
          <w:szCs w:val="23"/>
        </w:rPr>
        <w:t>s</w:t>
      </w:r>
      <w:r w:rsidRPr="00AA5D71">
        <w:rPr>
          <w:rFonts w:asciiTheme="minorHAnsi" w:hAnsiTheme="minorHAnsi" w:cstheme="minorHAnsi"/>
          <w:sz w:val="23"/>
          <w:szCs w:val="23"/>
        </w:rPr>
        <w:t xml:space="preserve"> to the fact that th</w:t>
      </w:r>
      <w:r w:rsidR="007E6CA7">
        <w:rPr>
          <w:rFonts w:asciiTheme="minorHAnsi" w:hAnsiTheme="minorHAnsi" w:cstheme="minorHAnsi"/>
          <w:sz w:val="23"/>
          <w:szCs w:val="23"/>
        </w:rPr>
        <w:t>e faculty researcher has reviewed the Application and supporting documents for TCPS 2 (2022) compliance, that the research meets the ‘minimal risk’ requirements, and that the REB will be notified in the event there is an untoward or adverse event or a change in research protocol.  If the program within which the course is be undertaken is bound by other professional codes of ethics or conduct, the signatures attest to adherence with those codes as well.</w:t>
      </w:r>
    </w:p>
    <w:p w14:paraId="6A13474F" w14:textId="3A51D51F" w:rsidR="004E6278" w:rsidRPr="00006D1E" w:rsidRDefault="004E6278" w:rsidP="00A35995">
      <w:pPr>
        <w:jc w:val="both"/>
        <w:rPr>
          <w:rFonts w:asciiTheme="minorHAnsi" w:hAnsiTheme="minorHAnsi" w:cstheme="minorHAnsi"/>
          <w:sz w:val="22"/>
          <w:szCs w:val="22"/>
        </w:rPr>
      </w:pPr>
    </w:p>
    <w:p w14:paraId="6A134762" w14:textId="104C8254" w:rsidR="003308D2" w:rsidRPr="00213A4D" w:rsidRDefault="003308D2" w:rsidP="00213A4D">
      <w:pPr>
        <w:pStyle w:val="Heading2"/>
        <w:spacing w:after="120"/>
      </w:pPr>
      <w:bookmarkStart w:id="7" w:name="_Toc174956171"/>
      <w:r w:rsidRPr="00213A4D">
        <w:t>Minimal Risk Research</w:t>
      </w:r>
      <w:r w:rsidR="0000368E">
        <w:t xml:space="preserve"> Definition</w:t>
      </w:r>
      <w:bookmarkEnd w:id="7"/>
    </w:p>
    <w:p w14:paraId="6A134764" w14:textId="017492F0" w:rsidR="003308D2" w:rsidRPr="00213A4D" w:rsidRDefault="003308D2" w:rsidP="006971AC">
      <w:pPr>
        <w:spacing w:after="120" w:line="276" w:lineRule="auto"/>
        <w:jc w:val="both"/>
        <w:rPr>
          <w:rFonts w:asciiTheme="minorHAnsi" w:hAnsiTheme="minorHAnsi" w:cstheme="minorHAnsi"/>
          <w:sz w:val="23"/>
          <w:szCs w:val="23"/>
        </w:rPr>
      </w:pPr>
      <w:r w:rsidRPr="00213A4D">
        <w:rPr>
          <w:rFonts w:asciiTheme="minorHAnsi" w:hAnsiTheme="minorHAnsi" w:cstheme="minorHAnsi"/>
          <w:sz w:val="23"/>
          <w:szCs w:val="23"/>
        </w:rPr>
        <w:t xml:space="preserve">Ethical approval of course-based research involving human participants is limited to those types of </w:t>
      </w:r>
      <w:r w:rsidR="00F761FB">
        <w:rPr>
          <w:rFonts w:asciiTheme="minorHAnsi" w:hAnsiTheme="minorHAnsi" w:cstheme="minorHAnsi"/>
          <w:sz w:val="23"/>
          <w:szCs w:val="23"/>
        </w:rPr>
        <w:t>projects</w:t>
      </w:r>
      <w:r w:rsidRPr="00213A4D">
        <w:rPr>
          <w:rFonts w:asciiTheme="minorHAnsi" w:hAnsiTheme="minorHAnsi" w:cstheme="minorHAnsi"/>
          <w:sz w:val="23"/>
          <w:szCs w:val="23"/>
        </w:rPr>
        <w:t xml:space="preserve"> that pose minimal risk to participants</w:t>
      </w:r>
      <w:r w:rsidR="00213A4D">
        <w:rPr>
          <w:rFonts w:asciiTheme="minorHAnsi" w:hAnsiTheme="minorHAnsi" w:cstheme="minorHAnsi"/>
          <w:sz w:val="23"/>
          <w:szCs w:val="23"/>
        </w:rPr>
        <w:t>.</w:t>
      </w:r>
      <w:r w:rsidR="006971AC">
        <w:rPr>
          <w:rFonts w:asciiTheme="minorHAnsi" w:hAnsiTheme="minorHAnsi" w:cstheme="minorHAnsi"/>
          <w:sz w:val="23"/>
          <w:szCs w:val="23"/>
        </w:rPr>
        <w:t xml:space="preserve">  Minimal risk research is generally eligible for delegated REB review</w:t>
      </w:r>
      <w:r w:rsidR="001F1B4D">
        <w:rPr>
          <w:rFonts w:asciiTheme="minorHAnsi" w:hAnsiTheme="minorHAnsi" w:cstheme="minorHAnsi"/>
          <w:sz w:val="23"/>
          <w:szCs w:val="23"/>
        </w:rPr>
        <w:t xml:space="preserve"> (research ethics review may be completed by one or two individuals rather than the full REB)</w:t>
      </w:r>
      <w:r w:rsidR="006971AC">
        <w:rPr>
          <w:rFonts w:asciiTheme="minorHAnsi" w:hAnsiTheme="minorHAnsi" w:cstheme="minorHAnsi"/>
          <w:sz w:val="23"/>
          <w:szCs w:val="23"/>
        </w:rPr>
        <w:t>.</w:t>
      </w:r>
      <w:r w:rsidR="00213A4D">
        <w:rPr>
          <w:rFonts w:asciiTheme="minorHAnsi" w:hAnsiTheme="minorHAnsi" w:cstheme="minorHAnsi"/>
          <w:sz w:val="23"/>
          <w:szCs w:val="23"/>
        </w:rPr>
        <w:t xml:space="preserve">  The TCPS 2 (2022) defines </w:t>
      </w:r>
      <w:r w:rsidR="00213A4D" w:rsidRPr="00213A4D">
        <w:rPr>
          <w:rFonts w:asciiTheme="minorHAnsi" w:hAnsiTheme="minorHAnsi" w:cstheme="minorHAnsi"/>
          <w:b/>
          <w:sz w:val="23"/>
          <w:szCs w:val="23"/>
        </w:rPr>
        <w:t>minimal risk research</w:t>
      </w:r>
      <w:r w:rsidR="00213A4D">
        <w:rPr>
          <w:rFonts w:asciiTheme="minorHAnsi" w:hAnsiTheme="minorHAnsi" w:cstheme="minorHAnsi"/>
          <w:sz w:val="23"/>
          <w:szCs w:val="23"/>
        </w:rPr>
        <w:t xml:space="preserve"> as:</w:t>
      </w:r>
    </w:p>
    <w:p w14:paraId="6A134767" w14:textId="26035F1B" w:rsidR="003308D2" w:rsidRPr="00213A4D" w:rsidRDefault="00213A4D" w:rsidP="00213A4D">
      <w:pPr>
        <w:spacing w:line="276" w:lineRule="auto"/>
        <w:jc w:val="both"/>
        <w:rPr>
          <w:rFonts w:asciiTheme="minorHAnsi" w:eastAsia="Calibri" w:hAnsiTheme="minorHAnsi" w:cstheme="minorHAnsi"/>
          <w:color w:val="000000"/>
          <w:sz w:val="23"/>
          <w:szCs w:val="23"/>
          <w:lang w:val="en-CA"/>
        </w:rPr>
      </w:pPr>
      <w:r>
        <w:rPr>
          <w:rFonts w:asciiTheme="minorHAnsi" w:eastAsia="Calibri" w:hAnsiTheme="minorHAnsi" w:cstheme="minorHAnsi"/>
          <w:color w:val="000000"/>
          <w:sz w:val="23"/>
          <w:szCs w:val="23"/>
          <w:lang w:val="en-CA"/>
        </w:rPr>
        <w:t>“…</w:t>
      </w:r>
      <w:r w:rsidR="00C57E9F" w:rsidRPr="00213A4D">
        <w:rPr>
          <w:rFonts w:asciiTheme="minorHAnsi" w:eastAsia="Calibri" w:hAnsiTheme="minorHAnsi" w:cstheme="minorHAnsi"/>
          <w:color w:val="000000"/>
          <w:sz w:val="23"/>
          <w:szCs w:val="23"/>
          <w:lang w:val="en-CA"/>
        </w:rPr>
        <w:t xml:space="preserve">research in which the probability and magnitude of possible harms implied by participation in the research </w:t>
      </w:r>
      <w:r w:rsidR="00BE763F">
        <w:rPr>
          <w:rFonts w:asciiTheme="minorHAnsi" w:eastAsia="Calibri" w:hAnsiTheme="minorHAnsi" w:cstheme="minorHAnsi"/>
          <w:color w:val="000000"/>
          <w:sz w:val="23"/>
          <w:szCs w:val="23"/>
          <w:lang w:val="en-CA"/>
        </w:rPr>
        <w:t>are</w:t>
      </w:r>
      <w:r w:rsidR="00C57E9F" w:rsidRPr="00213A4D">
        <w:rPr>
          <w:rFonts w:asciiTheme="minorHAnsi" w:eastAsia="Calibri" w:hAnsiTheme="minorHAnsi" w:cstheme="minorHAnsi"/>
          <w:color w:val="000000"/>
          <w:sz w:val="23"/>
          <w:szCs w:val="23"/>
          <w:lang w:val="en-CA"/>
        </w:rPr>
        <w:t xml:space="preserve"> no greater than those encountered by participants in those aspects of their everyday life that relate to the research.” (TCPS 2 (20</w:t>
      </w:r>
      <w:r>
        <w:rPr>
          <w:rFonts w:asciiTheme="minorHAnsi" w:eastAsia="Calibri" w:hAnsiTheme="minorHAnsi" w:cstheme="minorHAnsi"/>
          <w:color w:val="000000"/>
          <w:sz w:val="23"/>
          <w:szCs w:val="23"/>
          <w:lang w:val="en-CA"/>
        </w:rPr>
        <w:t>22</w:t>
      </w:r>
      <w:r w:rsidR="00C57E9F" w:rsidRPr="00213A4D">
        <w:rPr>
          <w:rFonts w:asciiTheme="minorHAnsi" w:eastAsia="Calibri" w:hAnsiTheme="minorHAnsi" w:cstheme="minorHAnsi"/>
          <w:color w:val="000000"/>
          <w:sz w:val="23"/>
          <w:szCs w:val="23"/>
          <w:lang w:val="en-CA"/>
        </w:rPr>
        <w:t>)).</w:t>
      </w:r>
    </w:p>
    <w:p w14:paraId="4DF83EC8" w14:textId="77777777" w:rsidR="00C57E9F" w:rsidRPr="00213A4D" w:rsidRDefault="00C57E9F" w:rsidP="00213A4D">
      <w:pPr>
        <w:spacing w:line="276" w:lineRule="auto"/>
        <w:jc w:val="both"/>
        <w:rPr>
          <w:rFonts w:asciiTheme="minorHAnsi" w:hAnsiTheme="minorHAnsi" w:cstheme="minorHAnsi"/>
          <w:sz w:val="23"/>
          <w:szCs w:val="23"/>
        </w:rPr>
      </w:pPr>
    </w:p>
    <w:p w14:paraId="6A134768" w14:textId="3490B2C9" w:rsidR="003308D2" w:rsidRPr="00213A4D" w:rsidRDefault="003308D2" w:rsidP="00BE763F">
      <w:pPr>
        <w:widowControl/>
        <w:spacing w:line="276" w:lineRule="auto"/>
        <w:jc w:val="both"/>
        <w:rPr>
          <w:rFonts w:asciiTheme="minorHAnsi" w:hAnsiTheme="minorHAnsi" w:cstheme="minorHAnsi"/>
          <w:sz w:val="23"/>
          <w:szCs w:val="23"/>
        </w:rPr>
      </w:pPr>
      <w:r w:rsidRPr="00213A4D">
        <w:rPr>
          <w:rFonts w:asciiTheme="minorHAnsi" w:hAnsiTheme="minorHAnsi" w:cstheme="minorHAnsi"/>
          <w:sz w:val="23"/>
          <w:szCs w:val="23"/>
        </w:rPr>
        <w:t xml:space="preserve">Examples of </w:t>
      </w:r>
      <w:r w:rsidRPr="00BE763F">
        <w:rPr>
          <w:rFonts w:asciiTheme="minorHAnsi" w:eastAsia="Calibri" w:hAnsiTheme="minorHAnsi" w:cstheme="minorHAnsi"/>
          <w:color w:val="000000"/>
          <w:sz w:val="23"/>
          <w:szCs w:val="23"/>
          <w:lang w:val="en-CA"/>
        </w:rPr>
        <w:t>minimal</w:t>
      </w:r>
      <w:r w:rsidRPr="00213A4D">
        <w:rPr>
          <w:rFonts w:asciiTheme="minorHAnsi" w:hAnsiTheme="minorHAnsi" w:cstheme="minorHAnsi"/>
          <w:sz w:val="23"/>
          <w:szCs w:val="23"/>
        </w:rPr>
        <w:t xml:space="preserve"> risk: </w:t>
      </w:r>
    </w:p>
    <w:p w14:paraId="6A134769" w14:textId="51460373" w:rsidR="003308D2" w:rsidRPr="00213A4D" w:rsidRDefault="003308D2" w:rsidP="00213A4D">
      <w:pPr>
        <w:pStyle w:val="ListParagraph"/>
        <w:numPr>
          <w:ilvl w:val="0"/>
          <w:numId w:val="11"/>
        </w:numPr>
        <w:jc w:val="both"/>
        <w:rPr>
          <w:rFonts w:asciiTheme="minorHAnsi" w:hAnsiTheme="minorHAnsi" w:cstheme="minorHAnsi"/>
          <w:sz w:val="23"/>
          <w:szCs w:val="23"/>
        </w:rPr>
      </w:pPr>
      <w:r w:rsidRPr="00213A4D">
        <w:rPr>
          <w:rFonts w:asciiTheme="minorHAnsi" w:hAnsiTheme="minorHAnsi" w:cstheme="minorHAnsi"/>
          <w:sz w:val="23"/>
          <w:szCs w:val="23"/>
        </w:rPr>
        <w:t>Participants are competent adults, youth or children</w:t>
      </w:r>
    </w:p>
    <w:p w14:paraId="6A13476A" w14:textId="06655761" w:rsidR="003308D2" w:rsidRPr="00213A4D" w:rsidRDefault="003308D2" w:rsidP="00213A4D">
      <w:pPr>
        <w:pStyle w:val="ListParagraph"/>
        <w:numPr>
          <w:ilvl w:val="0"/>
          <w:numId w:val="11"/>
        </w:numPr>
        <w:jc w:val="both"/>
        <w:rPr>
          <w:rFonts w:asciiTheme="minorHAnsi" w:hAnsiTheme="minorHAnsi" w:cstheme="minorHAnsi"/>
          <w:sz w:val="23"/>
          <w:szCs w:val="23"/>
        </w:rPr>
      </w:pPr>
      <w:r w:rsidRPr="00213A4D">
        <w:rPr>
          <w:rFonts w:asciiTheme="minorHAnsi" w:hAnsiTheme="minorHAnsi" w:cstheme="minorHAnsi"/>
          <w:sz w:val="23"/>
          <w:szCs w:val="23"/>
        </w:rPr>
        <w:t>Participants live freely in the community (i.e., are not captive, e.g., in prison or hospital)</w:t>
      </w:r>
    </w:p>
    <w:p w14:paraId="6A13476B" w14:textId="05FF2FEB" w:rsidR="003308D2" w:rsidRPr="00213A4D" w:rsidRDefault="003308D2" w:rsidP="00213A4D">
      <w:pPr>
        <w:pStyle w:val="ListParagraph"/>
        <w:numPr>
          <w:ilvl w:val="0"/>
          <w:numId w:val="11"/>
        </w:numPr>
        <w:jc w:val="both"/>
        <w:rPr>
          <w:rFonts w:asciiTheme="minorHAnsi" w:hAnsiTheme="minorHAnsi" w:cstheme="minorHAnsi"/>
          <w:sz w:val="23"/>
          <w:szCs w:val="23"/>
        </w:rPr>
      </w:pPr>
      <w:r w:rsidRPr="00213A4D">
        <w:rPr>
          <w:rFonts w:asciiTheme="minorHAnsi" w:hAnsiTheme="minorHAnsi" w:cstheme="minorHAnsi"/>
          <w:sz w:val="23"/>
          <w:szCs w:val="23"/>
        </w:rPr>
        <w:t>The topics are non-controversial and carry little or no risk to the participants</w:t>
      </w:r>
    </w:p>
    <w:p w14:paraId="44E76A8D" w14:textId="29DDF562" w:rsidR="00C57E9F" w:rsidRPr="00213A4D" w:rsidRDefault="00C57E9F" w:rsidP="00213A4D">
      <w:pPr>
        <w:pStyle w:val="ListParagraph"/>
        <w:numPr>
          <w:ilvl w:val="0"/>
          <w:numId w:val="11"/>
        </w:numPr>
        <w:jc w:val="both"/>
        <w:rPr>
          <w:rFonts w:asciiTheme="minorHAnsi" w:hAnsiTheme="minorHAnsi" w:cstheme="minorHAnsi"/>
          <w:color w:val="000000"/>
          <w:sz w:val="23"/>
          <w:szCs w:val="23"/>
          <w:lang w:val="en-CA"/>
        </w:rPr>
      </w:pPr>
      <w:r w:rsidRPr="00213A4D">
        <w:rPr>
          <w:rFonts w:asciiTheme="minorHAnsi" w:hAnsiTheme="minorHAnsi" w:cstheme="minorHAnsi"/>
          <w:color w:val="000000"/>
          <w:sz w:val="23"/>
          <w:szCs w:val="23"/>
          <w:lang w:val="en-CA"/>
        </w:rPr>
        <w:lastRenderedPageBreak/>
        <w:t xml:space="preserve">The research does not involve any </w:t>
      </w:r>
      <w:r w:rsidRPr="00213A4D">
        <w:rPr>
          <w:rFonts w:asciiTheme="minorHAnsi" w:hAnsiTheme="minorHAnsi" w:cstheme="minorHAnsi"/>
          <w:bCs/>
          <w:color w:val="000000"/>
          <w:sz w:val="23"/>
          <w:szCs w:val="23"/>
          <w:lang w:val="en-CA"/>
        </w:rPr>
        <w:t xml:space="preserve">personal, sensitive or incriminating topics or questions </w:t>
      </w:r>
      <w:r w:rsidRPr="00213A4D">
        <w:rPr>
          <w:rFonts w:asciiTheme="minorHAnsi" w:hAnsiTheme="minorHAnsi" w:cstheme="minorHAnsi"/>
          <w:color w:val="000000"/>
          <w:sz w:val="23"/>
          <w:szCs w:val="23"/>
          <w:lang w:val="en-CA"/>
        </w:rPr>
        <w:t xml:space="preserve">which could place participants at risk and does not manipulate behaviour of participants beyond the range of </w:t>
      </w:r>
      <w:r w:rsidR="00BE763F">
        <w:rPr>
          <w:rFonts w:asciiTheme="minorHAnsi" w:hAnsiTheme="minorHAnsi" w:cstheme="minorHAnsi"/>
          <w:color w:val="000000"/>
          <w:sz w:val="23"/>
          <w:szCs w:val="23"/>
          <w:lang w:val="en-CA"/>
        </w:rPr>
        <w:t>‘</w:t>
      </w:r>
      <w:r w:rsidRPr="00213A4D">
        <w:rPr>
          <w:rFonts w:asciiTheme="minorHAnsi" w:hAnsiTheme="minorHAnsi" w:cstheme="minorHAnsi"/>
          <w:color w:val="000000"/>
          <w:sz w:val="23"/>
          <w:szCs w:val="23"/>
          <w:lang w:val="en-CA"/>
        </w:rPr>
        <w:t>normal</w:t>
      </w:r>
      <w:r w:rsidR="00BE763F">
        <w:rPr>
          <w:rFonts w:asciiTheme="minorHAnsi" w:hAnsiTheme="minorHAnsi" w:cstheme="minorHAnsi"/>
          <w:color w:val="000000"/>
          <w:sz w:val="23"/>
          <w:szCs w:val="23"/>
          <w:lang w:val="en-CA"/>
        </w:rPr>
        <w:t>’</w:t>
      </w:r>
      <w:r w:rsidRPr="00213A4D">
        <w:rPr>
          <w:rFonts w:asciiTheme="minorHAnsi" w:hAnsiTheme="minorHAnsi" w:cstheme="minorHAnsi"/>
          <w:color w:val="000000"/>
          <w:sz w:val="23"/>
          <w:szCs w:val="23"/>
          <w:lang w:val="en-CA"/>
        </w:rPr>
        <w:t xml:space="preserve"> classroom activity or daily life</w:t>
      </w:r>
    </w:p>
    <w:p w14:paraId="1F9EE9DD" w14:textId="77777777" w:rsidR="00BE763F" w:rsidRPr="00213A4D" w:rsidRDefault="00BE763F" w:rsidP="00BE763F">
      <w:pPr>
        <w:pStyle w:val="ListParagraph"/>
        <w:numPr>
          <w:ilvl w:val="0"/>
          <w:numId w:val="11"/>
        </w:numPr>
        <w:jc w:val="both"/>
        <w:rPr>
          <w:rFonts w:asciiTheme="minorHAnsi" w:hAnsiTheme="minorHAnsi" w:cstheme="minorHAnsi"/>
          <w:sz w:val="23"/>
          <w:szCs w:val="23"/>
        </w:rPr>
      </w:pPr>
      <w:r w:rsidRPr="00213A4D">
        <w:rPr>
          <w:rFonts w:asciiTheme="minorHAnsi" w:hAnsiTheme="minorHAnsi" w:cstheme="minorHAnsi"/>
          <w:sz w:val="23"/>
          <w:szCs w:val="23"/>
        </w:rPr>
        <w:t>The methods are non-invasive, such as the use of questionnaires or interviews</w:t>
      </w:r>
    </w:p>
    <w:p w14:paraId="262872AF" w14:textId="77777777" w:rsidR="00C57E9F" w:rsidRPr="00213A4D" w:rsidRDefault="00C57E9F" w:rsidP="00213A4D">
      <w:pPr>
        <w:pStyle w:val="ListParagraph"/>
        <w:numPr>
          <w:ilvl w:val="0"/>
          <w:numId w:val="11"/>
        </w:numPr>
        <w:jc w:val="both"/>
        <w:rPr>
          <w:rFonts w:asciiTheme="minorHAnsi" w:hAnsiTheme="minorHAnsi" w:cstheme="minorHAnsi"/>
          <w:color w:val="000000"/>
          <w:sz w:val="23"/>
          <w:szCs w:val="23"/>
          <w:lang w:val="en-CA"/>
        </w:rPr>
      </w:pPr>
      <w:r w:rsidRPr="00213A4D">
        <w:rPr>
          <w:rFonts w:asciiTheme="minorHAnsi" w:hAnsiTheme="minorHAnsi" w:cstheme="minorHAnsi"/>
          <w:color w:val="000000"/>
          <w:sz w:val="23"/>
          <w:szCs w:val="23"/>
          <w:lang w:val="en-CA"/>
        </w:rPr>
        <w:t xml:space="preserve">The research </w:t>
      </w:r>
      <w:r w:rsidRPr="00213A4D">
        <w:rPr>
          <w:rFonts w:asciiTheme="minorHAnsi" w:hAnsiTheme="minorHAnsi" w:cstheme="minorHAnsi"/>
          <w:bCs/>
          <w:color w:val="000000"/>
          <w:sz w:val="23"/>
          <w:szCs w:val="23"/>
          <w:lang w:val="en-CA"/>
        </w:rPr>
        <w:t>does not involve deception</w:t>
      </w:r>
    </w:p>
    <w:p w14:paraId="78C46DE6" w14:textId="070051EE" w:rsidR="00C57E9F" w:rsidRPr="00213A4D" w:rsidRDefault="00C57E9F" w:rsidP="00213A4D">
      <w:pPr>
        <w:pStyle w:val="ListParagraph"/>
        <w:numPr>
          <w:ilvl w:val="0"/>
          <w:numId w:val="11"/>
        </w:numPr>
        <w:jc w:val="both"/>
        <w:rPr>
          <w:rFonts w:asciiTheme="minorHAnsi" w:hAnsiTheme="minorHAnsi" w:cstheme="minorHAnsi"/>
          <w:color w:val="000000"/>
          <w:sz w:val="23"/>
          <w:szCs w:val="23"/>
          <w:lang w:val="en-CA"/>
        </w:rPr>
      </w:pPr>
      <w:r w:rsidRPr="00213A4D">
        <w:rPr>
          <w:rFonts w:asciiTheme="minorHAnsi" w:hAnsiTheme="minorHAnsi" w:cstheme="minorHAnsi"/>
          <w:color w:val="000000"/>
          <w:sz w:val="23"/>
          <w:szCs w:val="23"/>
          <w:lang w:val="en-CA"/>
        </w:rPr>
        <w:t xml:space="preserve">Any offer of payment in relation to research participation </w:t>
      </w:r>
      <w:r w:rsidRPr="00213A4D">
        <w:rPr>
          <w:rFonts w:asciiTheme="minorHAnsi" w:hAnsiTheme="minorHAnsi" w:cstheme="minorHAnsi"/>
          <w:bCs/>
          <w:color w:val="000000"/>
          <w:sz w:val="23"/>
          <w:szCs w:val="23"/>
          <w:lang w:val="en-CA"/>
        </w:rPr>
        <w:t xml:space="preserve">does not exceed </w:t>
      </w:r>
      <w:r w:rsidRPr="00213A4D">
        <w:rPr>
          <w:rFonts w:asciiTheme="minorHAnsi" w:hAnsiTheme="minorHAnsi" w:cstheme="minorHAnsi"/>
          <w:color w:val="000000"/>
          <w:sz w:val="23"/>
          <w:szCs w:val="23"/>
          <w:lang w:val="en-CA"/>
        </w:rPr>
        <w:t>the normal range of benefits open to the research participants</w:t>
      </w:r>
    </w:p>
    <w:p w14:paraId="6A134770" w14:textId="785525D9" w:rsidR="00B651C8" w:rsidRPr="00213A4D" w:rsidRDefault="00B651C8" w:rsidP="00213A4D">
      <w:pPr>
        <w:spacing w:line="276" w:lineRule="auto"/>
        <w:jc w:val="both"/>
        <w:rPr>
          <w:rFonts w:asciiTheme="minorHAnsi" w:hAnsiTheme="minorHAnsi" w:cstheme="minorHAnsi"/>
          <w:sz w:val="23"/>
          <w:szCs w:val="23"/>
        </w:rPr>
      </w:pPr>
      <w:r w:rsidRPr="00213A4D">
        <w:rPr>
          <w:rFonts w:asciiTheme="minorHAnsi" w:hAnsiTheme="minorHAnsi" w:cstheme="minorHAnsi"/>
          <w:sz w:val="23"/>
          <w:szCs w:val="23"/>
        </w:rPr>
        <w:t xml:space="preserve">If </w:t>
      </w:r>
      <w:r w:rsidR="006971AC">
        <w:rPr>
          <w:rFonts w:asciiTheme="minorHAnsi" w:hAnsiTheme="minorHAnsi" w:cstheme="minorHAnsi"/>
          <w:sz w:val="23"/>
          <w:szCs w:val="23"/>
        </w:rPr>
        <w:t xml:space="preserve">the </w:t>
      </w:r>
      <w:r w:rsidR="00C57E9F" w:rsidRPr="00213A4D">
        <w:rPr>
          <w:rFonts w:asciiTheme="minorHAnsi" w:hAnsiTheme="minorHAnsi" w:cstheme="minorHAnsi"/>
          <w:sz w:val="23"/>
          <w:szCs w:val="23"/>
        </w:rPr>
        <w:t>c</w:t>
      </w:r>
      <w:r w:rsidR="00332CB4" w:rsidRPr="00213A4D">
        <w:rPr>
          <w:rFonts w:asciiTheme="minorHAnsi" w:hAnsiTheme="minorHAnsi" w:cstheme="minorHAnsi"/>
          <w:sz w:val="23"/>
          <w:szCs w:val="23"/>
        </w:rPr>
        <w:t>ourse-based</w:t>
      </w:r>
      <w:r w:rsidRPr="00213A4D">
        <w:rPr>
          <w:rFonts w:asciiTheme="minorHAnsi" w:hAnsiTheme="minorHAnsi" w:cstheme="minorHAnsi"/>
          <w:sz w:val="23"/>
          <w:szCs w:val="23"/>
        </w:rPr>
        <w:t xml:space="preserve"> </w:t>
      </w:r>
      <w:r w:rsidR="006971AC">
        <w:rPr>
          <w:rFonts w:asciiTheme="minorHAnsi" w:hAnsiTheme="minorHAnsi" w:cstheme="minorHAnsi"/>
          <w:sz w:val="23"/>
          <w:szCs w:val="23"/>
        </w:rPr>
        <w:t xml:space="preserve">research </w:t>
      </w:r>
      <w:r w:rsidRPr="00213A4D">
        <w:rPr>
          <w:rFonts w:asciiTheme="minorHAnsi" w:hAnsiTheme="minorHAnsi" w:cstheme="minorHAnsi"/>
          <w:sz w:val="23"/>
          <w:szCs w:val="23"/>
        </w:rPr>
        <w:t xml:space="preserve">project involves any of the following circumstances, the ethical review must be conducted </w:t>
      </w:r>
      <w:r w:rsidR="0071379B">
        <w:rPr>
          <w:rFonts w:asciiTheme="minorHAnsi" w:hAnsiTheme="minorHAnsi" w:cstheme="minorHAnsi"/>
          <w:sz w:val="23"/>
          <w:szCs w:val="23"/>
        </w:rPr>
        <w:t xml:space="preserve">via full </w:t>
      </w:r>
      <w:r w:rsidRPr="00213A4D">
        <w:rPr>
          <w:rFonts w:asciiTheme="minorHAnsi" w:hAnsiTheme="minorHAnsi" w:cstheme="minorHAnsi"/>
          <w:sz w:val="23"/>
          <w:szCs w:val="23"/>
        </w:rPr>
        <w:t xml:space="preserve">REB </w:t>
      </w:r>
      <w:r w:rsidR="0071379B">
        <w:rPr>
          <w:rFonts w:asciiTheme="minorHAnsi" w:hAnsiTheme="minorHAnsi" w:cstheme="minorHAnsi"/>
          <w:sz w:val="23"/>
          <w:szCs w:val="23"/>
        </w:rPr>
        <w:t xml:space="preserve">review </w:t>
      </w:r>
      <w:r w:rsidRPr="00213A4D">
        <w:rPr>
          <w:rFonts w:asciiTheme="minorHAnsi" w:hAnsiTheme="minorHAnsi" w:cstheme="minorHAnsi"/>
          <w:sz w:val="23"/>
          <w:szCs w:val="23"/>
        </w:rPr>
        <w:t>and is not eligible for a delegated review.</w:t>
      </w:r>
    </w:p>
    <w:p w14:paraId="6A134771" w14:textId="77777777" w:rsidR="00B651C8" w:rsidRPr="00213A4D" w:rsidRDefault="00B651C8" w:rsidP="00213A4D">
      <w:pPr>
        <w:spacing w:line="276" w:lineRule="auto"/>
        <w:jc w:val="both"/>
        <w:rPr>
          <w:rFonts w:asciiTheme="minorHAnsi" w:hAnsiTheme="minorHAnsi" w:cstheme="minorHAnsi"/>
          <w:sz w:val="23"/>
          <w:szCs w:val="23"/>
        </w:rPr>
      </w:pPr>
    </w:p>
    <w:p w14:paraId="6A134772" w14:textId="72E8A63A" w:rsidR="00B651C8" w:rsidRPr="00213A4D" w:rsidRDefault="00B651C8" w:rsidP="00213A4D">
      <w:pPr>
        <w:spacing w:line="276" w:lineRule="auto"/>
        <w:jc w:val="both"/>
        <w:rPr>
          <w:rFonts w:asciiTheme="minorHAnsi" w:hAnsiTheme="minorHAnsi" w:cstheme="minorHAnsi"/>
          <w:sz w:val="23"/>
          <w:szCs w:val="23"/>
        </w:rPr>
      </w:pPr>
      <w:r w:rsidRPr="00213A4D">
        <w:rPr>
          <w:rFonts w:asciiTheme="minorHAnsi" w:hAnsiTheme="minorHAnsi" w:cstheme="minorHAnsi"/>
          <w:sz w:val="23"/>
          <w:szCs w:val="23"/>
        </w:rPr>
        <w:t>Examples that may elevate the participant risk above minimal</w:t>
      </w:r>
      <w:r w:rsidR="00DB436D">
        <w:rPr>
          <w:rFonts w:asciiTheme="minorHAnsi" w:hAnsiTheme="minorHAnsi" w:cstheme="minorHAnsi"/>
          <w:sz w:val="23"/>
          <w:szCs w:val="23"/>
        </w:rPr>
        <w:t xml:space="preserve"> include</w:t>
      </w:r>
      <w:r w:rsidRPr="00213A4D">
        <w:rPr>
          <w:rFonts w:asciiTheme="minorHAnsi" w:hAnsiTheme="minorHAnsi" w:cstheme="minorHAnsi"/>
          <w:sz w:val="23"/>
          <w:szCs w:val="23"/>
        </w:rPr>
        <w:t>:</w:t>
      </w:r>
    </w:p>
    <w:p w14:paraId="6A134773" w14:textId="5CF3EDF4"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which could put participants at political, physical, psychological, or economic risk</w:t>
      </w:r>
    </w:p>
    <w:p w14:paraId="6A134774" w14:textId="14FC9AA3"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involving serious deception (</w:t>
      </w:r>
      <w:r w:rsidR="00DB436D">
        <w:rPr>
          <w:rFonts w:asciiTheme="minorHAnsi" w:hAnsiTheme="minorHAnsi" w:cstheme="minorHAnsi"/>
          <w:sz w:val="23"/>
          <w:szCs w:val="23"/>
        </w:rPr>
        <w:t xml:space="preserve">e.g., </w:t>
      </w:r>
      <w:r w:rsidRPr="00213A4D">
        <w:rPr>
          <w:rFonts w:asciiTheme="minorHAnsi" w:hAnsiTheme="minorHAnsi" w:cstheme="minorHAnsi"/>
          <w:sz w:val="23"/>
          <w:szCs w:val="23"/>
        </w:rPr>
        <w:t>giving negative feedback about an important aspect of self</w:t>
      </w:r>
      <w:r w:rsidR="00DB436D">
        <w:rPr>
          <w:rFonts w:asciiTheme="minorHAnsi" w:hAnsiTheme="minorHAnsi" w:cstheme="minorHAnsi"/>
          <w:sz w:val="23"/>
          <w:szCs w:val="23"/>
        </w:rPr>
        <w:t>,</w:t>
      </w:r>
      <w:r w:rsidRPr="00213A4D">
        <w:rPr>
          <w:rFonts w:asciiTheme="minorHAnsi" w:hAnsiTheme="minorHAnsi" w:cstheme="minorHAnsi"/>
          <w:sz w:val="23"/>
          <w:szCs w:val="23"/>
        </w:rPr>
        <w:t xml:space="preserve"> creating a fearful environment</w:t>
      </w:r>
      <w:r w:rsidR="00DB436D">
        <w:rPr>
          <w:rFonts w:asciiTheme="minorHAnsi" w:hAnsiTheme="minorHAnsi" w:cstheme="minorHAnsi"/>
          <w:sz w:val="23"/>
          <w:szCs w:val="23"/>
        </w:rPr>
        <w:t xml:space="preserve">, </w:t>
      </w:r>
      <w:r w:rsidRPr="00213A4D">
        <w:rPr>
          <w:rFonts w:asciiTheme="minorHAnsi" w:hAnsiTheme="minorHAnsi" w:cstheme="minorHAnsi"/>
          <w:sz w:val="23"/>
          <w:szCs w:val="23"/>
        </w:rPr>
        <w:t>convincing someone they have a serious medical condition</w:t>
      </w:r>
      <w:r w:rsidR="00DB436D">
        <w:rPr>
          <w:rFonts w:asciiTheme="minorHAnsi" w:hAnsiTheme="minorHAnsi" w:cstheme="minorHAnsi"/>
          <w:sz w:val="23"/>
          <w:szCs w:val="23"/>
        </w:rPr>
        <w:t>, c</w:t>
      </w:r>
      <w:r w:rsidRPr="00213A4D">
        <w:rPr>
          <w:rFonts w:asciiTheme="minorHAnsi" w:hAnsiTheme="minorHAnsi" w:cstheme="minorHAnsi"/>
          <w:sz w:val="23"/>
          <w:szCs w:val="23"/>
        </w:rPr>
        <w:t>overt recording of individuals with the intent of ob</w:t>
      </w:r>
      <w:r w:rsidR="00940B99" w:rsidRPr="00213A4D">
        <w:rPr>
          <w:rFonts w:asciiTheme="minorHAnsi" w:hAnsiTheme="minorHAnsi" w:cstheme="minorHAnsi"/>
          <w:sz w:val="23"/>
          <w:szCs w:val="23"/>
        </w:rPr>
        <w:t>taining consent after the fact)</w:t>
      </w:r>
    </w:p>
    <w:p w14:paraId="6A134775" w14:textId="394B19EC"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involving vulnerable populations (e.g.</w:t>
      </w:r>
      <w:r w:rsidR="00DB436D">
        <w:rPr>
          <w:rFonts w:asciiTheme="minorHAnsi" w:hAnsiTheme="minorHAnsi" w:cstheme="minorHAnsi"/>
          <w:sz w:val="23"/>
          <w:szCs w:val="23"/>
        </w:rPr>
        <w:t>,</w:t>
      </w:r>
      <w:r w:rsidRPr="00213A4D">
        <w:rPr>
          <w:rFonts w:asciiTheme="minorHAnsi" w:hAnsiTheme="minorHAnsi" w:cstheme="minorHAnsi"/>
          <w:sz w:val="23"/>
          <w:szCs w:val="23"/>
        </w:rPr>
        <w:t xml:space="preserve"> children</w:t>
      </w:r>
      <w:r w:rsidR="00DB436D">
        <w:rPr>
          <w:rFonts w:asciiTheme="minorHAnsi" w:hAnsiTheme="minorHAnsi" w:cstheme="minorHAnsi"/>
          <w:sz w:val="23"/>
          <w:szCs w:val="23"/>
        </w:rPr>
        <w:t>, individuals who are p</w:t>
      </w:r>
      <w:r w:rsidRPr="00213A4D">
        <w:rPr>
          <w:rFonts w:asciiTheme="minorHAnsi" w:hAnsiTheme="minorHAnsi" w:cstheme="minorHAnsi"/>
          <w:sz w:val="23"/>
          <w:szCs w:val="23"/>
        </w:rPr>
        <w:t>hysically, cognitively, or mentally challenged</w:t>
      </w:r>
      <w:r w:rsidR="00DB436D">
        <w:rPr>
          <w:rFonts w:asciiTheme="minorHAnsi" w:hAnsiTheme="minorHAnsi" w:cstheme="minorHAnsi"/>
          <w:sz w:val="23"/>
          <w:szCs w:val="23"/>
        </w:rPr>
        <w:t xml:space="preserve">, or </w:t>
      </w:r>
      <w:r w:rsidRPr="00213A4D">
        <w:rPr>
          <w:rFonts w:asciiTheme="minorHAnsi" w:hAnsiTheme="minorHAnsi" w:cstheme="minorHAnsi"/>
          <w:sz w:val="23"/>
          <w:szCs w:val="23"/>
        </w:rPr>
        <w:t>economically marginalized individuals)</w:t>
      </w:r>
    </w:p>
    <w:p w14:paraId="6A134776" w14:textId="59109278"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 which there is an existing employer</w:t>
      </w:r>
      <w:r w:rsidR="00DB436D">
        <w:rPr>
          <w:rFonts w:asciiTheme="minorHAnsi" w:hAnsiTheme="minorHAnsi" w:cstheme="minorHAnsi"/>
          <w:sz w:val="23"/>
          <w:szCs w:val="23"/>
        </w:rPr>
        <w:t xml:space="preserve"> </w:t>
      </w:r>
      <w:r w:rsidRPr="00213A4D">
        <w:rPr>
          <w:rFonts w:asciiTheme="minorHAnsi" w:hAnsiTheme="minorHAnsi" w:cstheme="minorHAnsi"/>
          <w:sz w:val="23"/>
          <w:szCs w:val="23"/>
        </w:rPr>
        <w:t>/</w:t>
      </w:r>
      <w:r w:rsidR="00DB436D">
        <w:rPr>
          <w:rFonts w:asciiTheme="minorHAnsi" w:hAnsiTheme="minorHAnsi" w:cstheme="minorHAnsi"/>
          <w:sz w:val="23"/>
          <w:szCs w:val="23"/>
        </w:rPr>
        <w:t xml:space="preserve"> </w:t>
      </w:r>
      <w:r w:rsidRPr="00213A4D">
        <w:rPr>
          <w:rFonts w:asciiTheme="minorHAnsi" w:hAnsiTheme="minorHAnsi" w:cstheme="minorHAnsi"/>
          <w:sz w:val="23"/>
          <w:szCs w:val="23"/>
        </w:rPr>
        <w:t>professional relationship between the researcher and participants (e.</w:t>
      </w:r>
      <w:r w:rsidR="009639C6" w:rsidRPr="00213A4D">
        <w:rPr>
          <w:rFonts w:asciiTheme="minorHAnsi" w:hAnsiTheme="minorHAnsi" w:cstheme="minorHAnsi"/>
          <w:sz w:val="23"/>
          <w:szCs w:val="23"/>
        </w:rPr>
        <w:t>g</w:t>
      </w:r>
      <w:r w:rsidRPr="00213A4D">
        <w:rPr>
          <w:rFonts w:asciiTheme="minorHAnsi" w:hAnsiTheme="minorHAnsi" w:cstheme="minorHAnsi"/>
          <w:sz w:val="23"/>
          <w:szCs w:val="23"/>
        </w:rPr>
        <w:t>.</w:t>
      </w:r>
      <w:r w:rsidR="00DB436D">
        <w:rPr>
          <w:rFonts w:asciiTheme="minorHAnsi" w:hAnsiTheme="minorHAnsi" w:cstheme="minorHAnsi"/>
          <w:sz w:val="23"/>
          <w:szCs w:val="23"/>
        </w:rPr>
        <w:t>,</w:t>
      </w:r>
      <w:r w:rsidRPr="00213A4D">
        <w:rPr>
          <w:rFonts w:asciiTheme="minorHAnsi" w:hAnsiTheme="minorHAnsi" w:cstheme="minorHAnsi"/>
          <w:sz w:val="23"/>
          <w:szCs w:val="23"/>
        </w:rPr>
        <w:t xml:space="preserve"> manager-employer, therapist-client)</w:t>
      </w:r>
    </w:p>
    <w:p w14:paraId="6A134777" w14:textId="6BCFF7B6"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which acquire sensitive or personal information</w:t>
      </w:r>
    </w:p>
    <w:p w14:paraId="6A134778" w14:textId="245EE419"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involving more than minimal stress or anxiety</w:t>
      </w:r>
    </w:p>
    <w:p w14:paraId="6A134779" w14:textId="29D15732"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 xml:space="preserve">Studies </w:t>
      </w:r>
      <w:r w:rsidR="00DB436D">
        <w:rPr>
          <w:rFonts w:asciiTheme="minorHAnsi" w:hAnsiTheme="minorHAnsi" w:cstheme="minorHAnsi"/>
          <w:sz w:val="23"/>
          <w:szCs w:val="23"/>
        </w:rPr>
        <w:t>where the researcher</w:t>
      </w:r>
      <w:r w:rsidRPr="00213A4D">
        <w:rPr>
          <w:rFonts w:asciiTheme="minorHAnsi" w:hAnsiTheme="minorHAnsi" w:cstheme="minorHAnsi"/>
          <w:sz w:val="23"/>
          <w:szCs w:val="23"/>
        </w:rPr>
        <w:t xml:space="preserve"> does not intend to obtain written consent</w:t>
      </w:r>
    </w:p>
    <w:p w14:paraId="6A13477A" w14:textId="2A8C719C"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 which there is a significant difference in language and</w:t>
      </w:r>
      <w:r w:rsidR="00DB436D">
        <w:rPr>
          <w:rFonts w:asciiTheme="minorHAnsi" w:hAnsiTheme="minorHAnsi" w:cstheme="minorHAnsi"/>
          <w:sz w:val="23"/>
          <w:szCs w:val="23"/>
        </w:rPr>
        <w:t xml:space="preserve"> </w:t>
      </w:r>
      <w:r w:rsidRPr="00213A4D">
        <w:rPr>
          <w:rFonts w:asciiTheme="minorHAnsi" w:hAnsiTheme="minorHAnsi" w:cstheme="minorHAnsi"/>
          <w:sz w:val="23"/>
          <w:szCs w:val="23"/>
        </w:rPr>
        <w:t>/</w:t>
      </w:r>
      <w:r w:rsidR="00DB436D">
        <w:rPr>
          <w:rFonts w:asciiTheme="minorHAnsi" w:hAnsiTheme="minorHAnsi" w:cstheme="minorHAnsi"/>
          <w:sz w:val="23"/>
          <w:szCs w:val="23"/>
        </w:rPr>
        <w:t xml:space="preserve"> </w:t>
      </w:r>
      <w:r w:rsidRPr="00213A4D">
        <w:rPr>
          <w:rFonts w:asciiTheme="minorHAnsi" w:hAnsiTheme="minorHAnsi" w:cstheme="minorHAnsi"/>
          <w:sz w:val="23"/>
          <w:szCs w:val="23"/>
        </w:rPr>
        <w:t>or cultural sensitivities between the institutions, researchers and subject</w:t>
      </w:r>
    </w:p>
    <w:p w14:paraId="6A13477B" w14:textId="68EF402A"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in which there are significant risks to researchers inherent in the context of the research activity</w:t>
      </w:r>
    </w:p>
    <w:p w14:paraId="6A13477C" w14:textId="247A454A" w:rsidR="00B651C8"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Studies which involve novel or ethically</w:t>
      </w:r>
      <w:r w:rsidR="00DB436D">
        <w:rPr>
          <w:rFonts w:asciiTheme="minorHAnsi" w:hAnsiTheme="minorHAnsi" w:cstheme="minorHAnsi"/>
          <w:sz w:val="23"/>
          <w:szCs w:val="23"/>
        </w:rPr>
        <w:t>-</w:t>
      </w:r>
      <w:r w:rsidRPr="00213A4D">
        <w:rPr>
          <w:rFonts w:asciiTheme="minorHAnsi" w:hAnsiTheme="minorHAnsi" w:cstheme="minorHAnsi"/>
          <w:sz w:val="23"/>
          <w:szCs w:val="23"/>
        </w:rPr>
        <w:t>challenging research</w:t>
      </w:r>
    </w:p>
    <w:p w14:paraId="6A13477D" w14:textId="05BB0DA3" w:rsidR="00B651C8" w:rsidRPr="00213A4D" w:rsidRDefault="00167D2B" w:rsidP="00213A4D">
      <w:pPr>
        <w:pStyle w:val="ListParagraph"/>
        <w:numPr>
          <w:ilvl w:val="0"/>
          <w:numId w:val="12"/>
        </w:numPr>
        <w:jc w:val="both"/>
        <w:rPr>
          <w:rFonts w:asciiTheme="minorHAnsi" w:hAnsiTheme="minorHAnsi" w:cstheme="minorHAnsi"/>
          <w:sz w:val="23"/>
          <w:szCs w:val="23"/>
        </w:rPr>
      </w:pPr>
      <w:r>
        <w:rPr>
          <w:rFonts w:asciiTheme="minorHAnsi" w:hAnsiTheme="minorHAnsi" w:cstheme="minorHAnsi"/>
          <w:sz w:val="23"/>
          <w:szCs w:val="23"/>
        </w:rPr>
        <w:t xml:space="preserve">Studies involving </w:t>
      </w:r>
      <w:r w:rsidR="00A31507" w:rsidRPr="00213A4D">
        <w:rPr>
          <w:rFonts w:asciiTheme="minorHAnsi" w:hAnsiTheme="minorHAnsi" w:cstheme="minorHAnsi"/>
          <w:sz w:val="23"/>
          <w:szCs w:val="23"/>
        </w:rPr>
        <w:t xml:space="preserve">Indigenous </w:t>
      </w:r>
      <w:r>
        <w:rPr>
          <w:rFonts w:asciiTheme="minorHAnsi" w:hAnsiTheme="minorHAnsi" w:cstheme="minorHAnsi"/>
          <w:sz w:val="23"/>
          <w:szCs w:val="23"/>
        </w:rPr>
        <w:t>participants</w:t>
      </w:r>
    </w:p>
    <w:p w14:paraId="6A13477E" w14:textId="3821C81D" w:rsidR="00C270F1" w:rsidRPr="00213A4D" w:rsidRDefault="00B651C8" w:rsidP="00213A4D">
      <w:pPr>
        <w:pStyle w:val="ListParagraph"/>
        <w:numPr>
          <w:ilvl w:val="0"/>
          <w:numId w:val="12"/>
        </w:numPr>
        <w:jc w:val="both"/>
        <w:rPr>
          <w:rFonts w:asciiTheme="minorHAnsi" w:hAnsiTheme="minorHAnsi" w:cstheme="minorHAnsi"/>
          <w:sz w:val="23"/>
          <w:szCs w:val="23"/>
        </w:rPr>
      </w:pPr>
      <w:r w:rsidRPr="00213A4D">
        <w:rPr>
          <w:rFonts w:asciiTheme="minorHAnsi" w:hAnsiTheme="minorHAnsi" w:cstheme="minorHAnsi"/>
          <w:sz w:val="23"/>
          <w:szCs w:val="23"/>
        </w:rPr>
        <w:t>International Research</w:t>
      </w:r>
      <w:r w:rsidR="00940B99" w:rsidRPr="00213A4D">
        <w:rPr>
          <w:rFonts w:asciiTheme="minorHAnsi" w:hAnsiTheme="minorHAnsi" w:cstheme="minorHAnsi"/>
          <w:sz w:val="23"/>
          <w:szCs w:val="23"/>
        </w:rPr>
        <w:t>.</w:t>
      </w:r>
    </w:p>
    <w:p w14:paraId="6A134780" w14:textId="1EE44BA9" w:rsidR="00C270F1" w:rsidRPr="00D17DDD" w:rsidRDefault="00D17DDD" w:rsidP="00E43EE3">
      <w:pPr>
        <w:pStyle w:val="Heading1"/>
        <w:spacing w:after="120"/>
        <w:jc w:val="both"/>
        <w:rPr>
          <w:rFonts w:asciiTheme="minorHAnsi" w:hAnsiTheme="minorHAnsi" w:cstheme="minorHAnsi"/>
          <w:color w:val="00B0F0"/>
        </w:rPr>
      </w:pPr>
      <w:bookmarkStart w:id="8" w:name="_Toc174956172"/>
      <w:r w:rsidRPr="006F054A">
        <w:rPr>
          <w:rFonts w:asciiTheme="minorHAnsi" w:hAnsiTheme="minorHAnsi" w:cstheme="minorHAnsi"/>
          <w:color w:val="00B0F0"/>
        </w:rPr>
        <w:t xml:space="preserve">Faculty Researcher </w:t>
      </w:r>
      <w:r w:rsidR="00C270F1" w:rsidRPr="006F054A">
        <w:rPr>
          <w:rFonts w:asciiTheme="minorHAnsi" w:hAnsiTheme="minorHAnsi" w:cstheme="minorHAnsi"/>
          <w:color w:val="00B0F0"/>
        </w:rPr>
        <w:t>Responsibility</w:t>
      </w:r>
      <w:bookmarkEnd w:id="8"/>
    </w:p>
    <w:p w14:paraId="1F130B22" w14:textId="3F186541" w:rsidR="00AA41D4" w:rsidRPr="001F1B4D" w:rsidRDefault="00AA41D4" w:rsidP="00C34439">
      <w:pPr>
        <w:spacing w:after="120" w:line="276" w:lineRule="auto"/>
        <w:jc w:val="both"/>
        <w:rPr>
          <w:rFonts w:asciiTheme="minorHAnsi" w:hAnsiTheme="minorHAnsi" w:cstheme="minorHAnsi"/>
          <w:sz w:val="23"/>
          <w:szCs w:val="23"/>
        </w:rPr>
      </w:pPr>
      <w:r w:rsidRPr="001F1B4D">
        <w:rPr>
          <w:rFonts w:asciiTheme="minorHAnsi" w:hAnsiTheme="minorHAnsi" w:cstheme="minorHAnsi"/>
          <w:sz w:val="23"/>
          <w:szCs w:val="23"/>
        </w:rPr>
        <w:t xml:space="preserve">The </w:t>
      </w:r>
      <w:r w:rsidR="00D17DDD" w:rsidRPr="001F1B4D">
        <w:rPr>
          <w:rFonts w:asciiTheme="minorHAnsi" w:hAnsiTheme="minorHAnsi" w:cstheme="minorHAnsi"/>
          <w:sz w:val="23"/>
          <w:szCs w:val="23"/>
        </w:rPr>
        <w:t xml:space="preserve">faculty researcher </w:t>
      </w:r>
      <w:r w:rsidRPr="001F1B4D">
        <w:rPr>
          <w:rFonts w:asciiTheme="minorHAnsi" w:hAnsiTheme="minorHAnsi" w:cstheme="minorHAnsi"/>
          <w:sz w:val="23"/>
          <w:szCs w:val="23"/>
        </w:rPr>
        <w:t xml:space="preserve">will </w:t>
      </w:r>
      <w:r w:rsidR="00A831E2">
        <w:rPr>
          <w:rFonts w:asciiTheme="minorHAnsi" w:hAnsiTheme="minorHAnsi" w:cstheme="minorHAnsi"/>
          <w:sz w:val="23"/>
          <w:szCs w:val="23"/>
        </w:rPr>
        <w:t>assume</w:t>
      </w:r>
      <w:r w:rsidRPr="001F1B4D">
        <w:rPr>
          <w:rFonts w:asciiTheme="minorHAnsi" w:hAnsiTheme="minorHAnsi" w:cstheme="minorHAnsi"/>
          <w:sz w:val="23"/>
          <w:szCs w:val="23"/>
        </w:rPr>
        <w:t xml:space="preserve"> the role of the principal investigator and submit</w:t>
      </w:r>
      <w:r w:rsidR="00831589">
        <w:rPr>
          <w:rFonts w:asciiTheme="minorHAnsi" w:hAnsiTheme="minorHAnsi" w:cstheme="minorHAnsi"/>
          <w:sz w:val="23"/>
          <w:szCs w:val="23"/>
        </w:rPr>
        <w:t xml:space="preserve"> to the REB</w:t>
      </w:r>
      <w:r w:rsidRPr="001F1B4D">
        <w:rPr>
          <w:rFonts w:asciiTheme="minorHAnsi" w:hAnsiTheme="minorHAnsi" w:cstheme="minorHAnsi"/>
          <w:sz w:val="23"/>
          <w:szCs w:val="23"/>
        </w:rPr>
        <w:t xml:space="preserve"> </w:t>
      </w:r>
      <w:r w:rsidR="00E53720">
        <w:rPr>
          <w:rFonts w:asciiTheme="minorHAnsi" w:hAnsiTheme="minorHAnsi" w:cstheme="minorHAnsi"/>
          <w:sz w:val="23"/>
          <w:szCs w:val="23"/>
        </w:rPr>
        <w:t xml:space="preserve">a completed </w:t>
      </w:r>
      <w:r w:rsidR="00E53720" w:rsidRPr="0066211C">
        <w:rPr>
          <w:rFonts w:asciiTheme="minorHAnsi" w:hAnsiTheme="minorHAnsi" w:cstheme="minorHAnsi"/>
          <w:i/>
          <w:sz w:val="23"/>
          <w:szCs w:val="23"/>
        </w:rPr>
        <w:t xml:space="preserve">Application for Ethical </w:t>
      </w:r>
      <w:proofErr w:type="spellStart"/>
      <w:r w:rsidR="00E53720" w:rsidRPr="0066211C">
        <w:rPr>
          <w:rFonts w:asciiTheme="minorHAnsi" w:hAnsiTheme="minorHAnsi" w:cstheme="minorHAnsi"/>
          <w:i/>
          <w:sz w:val="23"/>
          <w:szCs w:val="23"/>
        </w:rPr>
        <w:t>Reivew</w:t>
      </w:r>
      <w:proofErr w:type="spellEnd"/>
      <w:r w:rsidR="00E53720" w:rsidRPr="0066211C">
        <w:rPr>
          <w:rFonts w:asciiTheme="minorHAnsi" w:hAnsiTheme="minorHAnsi" w:cstheme="minorHAnsi"/>
          <w:i/>
          <w:sz w:val="23"/>
          <w:szCs w:val="23"/>
        </w:rPr>
        <w:t xml:space="preserve"> of Course-based Research Involving Human Participants</w:t>
      </w:r>
      <w:r w:rsidR="00E53720">
        <w:rPr>
          <w:rFonts w:asciiTheme="minorHAnsi" w:hAnsiTheme="minorHAnsi" w:cstheme="minorHAnsi"/>
          <w:sz w:val="23"/>
          <w:szCs w:val="23"/>
        </w:rPr>
        <w:t xml:space="preserve"> </w:t>
      </w:r>
      <w:r w:rsidR="0066211C">
        <w:rPr>
          <w:rFonts w:asciiTheme="minorHAnsi" w:hAnsiTheme="minorHAnsi" w:cstheme="minorHAnsi"/>
          <w:sz w:val="23"/>
          <w:szCs w:val="23"/>
        </w:rPr>
        <w:t>for each research project to the REB for review.</w:t>
      </w:r>
      <w:r w:rsidR="00501B94">
        <w:rPr>
          <w:rFonts w:asciiTheme="minorHAnsi" w:hAnsiTheme="minorHAnsi" w:cstheme="minorHAnsi"/>
          <w:sz w:val="23"/>
          <w:szCs w:val="23"/>
        </w:rPr>
        <w:t xml:space="preserve">  </w:t>
      </w:r>
      <w:r w:rsidR="00501B94" w:rsidRPr="001F1B4D">
        <w:rPr>
          <w:rFonts w:asciiTheme="minorHAnsi" w:hAnsiTheme="minorHAnsi" w:cstheme="minorHAnsi"/>
          <w:sz w:val="23"/>
          <w:szCs w:val="23"/>
        </w:rPr>
        <w:t>Note that group projects only require a single application that lists all members of the group as co-investigators. Professors, to the best of their abilities, must ensure that students’ applications meet the basic requirements for ethical approval.</w:t>
      </w:r>
      <w:r w:rsidR="00C34439">
        <w:rPr>
          <w:rFonts w:asciiTheme="minorHAnsi" w:hAnsiTheme="minorHAnsi" w:cstheme="minorHAnsi"/>
          <w:sz w:val="23"/>
          <w:szCs w:val="23"/>
        </w:rPr>
        <w:t xml:space="preserve">  </w:t>
      </w:r>
      <w:r w:rsidRPr="001F1B4D">
        <w:rPr>
          <w:rFonts w:asciiTheme="minorHAnsi" w:hAnsiTheme="minorHAnsi" w:cstheme="minorHAnsi"/>
          <w:sz w:val="23"/>
          <w:szCs w:val="23"/>
        </w:rPr>
        <w:t xml:space="preserve">In addition, </w:t>
      </w:r>
      <w:r w:rsidR="0066211C">
        <w:rPr>
          <w:rFonts w:asciiTheme="minorHAnsi" w:hAnsiTheme="minorHAnsi" w:cstheme="minorHAnsi"/>
          <w:sz w:val="23"/>
          <w:szCs w:val="23"/>
        </w:rPr>
        <w:lastRenderedPageBreak/>
        <w:t>faculty researcher</w:t>
      </w:r>
      <w:r w:rsidRPr="001F1B4D">
        <w:rPr>
          <w:rFonts w:asciiTheme="minorHAnsi" w:hAnsiTheme="minorHAnsi" w:cstheme="minorHAnsi"/>
          <w:sz w:val="23"/>
          <w:szCs w:val="23"/>
        </w:rPr>
        <w:t xml:space="preserve"> responsibilities include:</w:t>
      </w:r>
    </w:p>
    <w:p w14:paraId="7CE4AE6D" w14:textId="77777777" w:rsidR="00AA41D4" w:rsidRPr="001F1B4D" w:rsidRDefault="00AA41D4" w:rsidP="001F1B4D">
      <w:pPr>
        <w:pStyle w:val="ListParagraph"/>
        <w:numPr>
          <w:ilvl w:val="0"/>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Commit to educating, supervising, and mentoring students on the ethical conduct of research </w:t>
      </w:r>
    </w:p>
    <w:p w14:paraId="6C0478B1" w14:textId="5D3B465F" w:rsidR="00AA41D4" w:rsidRPr="001F1B4D" w:rsidRDefault="00AA41D4" w:rsidP="001F1B4D">
      <w:pPr>
        <w:pStyle w:val="ListParagraph"/>
        <w:numPr>
          <w:ilvl w:val="0"/>
          <w:numId w:val="26"/>
        </w:numPr>
        <w:jc w:val="both"/>
        <w:rPr>
          <w:rFonts w:asciiTheme="minorHAnsi" w:hAnsiTheme="minorHAnsi" w:cstheme="minorHAnsi"/>
          <w:sz w:val="23"/>
          <w:szCs w:val="23"/>
        </w:rPr>
      </w:pPr>
      <w:r w:rsidRPr="001F1B4D">
        <w:rPr>
          <w:rFonts w:asciiTheme="minorHAnsi" w:hAnsiTheme="minorHAnsi" w:cstheme="minorHAnsi"/>
          <w:sz w:val="23"/>
          <w:szCs w:val="23"/>
        </w:rPr>
        <w:t>Complete the</w:t>
      </w:r>
      <w:r w:rsidR="0066211C">
        <w:rPr>
          <w:rFonts w:asciiTheme="minorHAnsi" w:hAnsiTheme="minorHAnsi" w:cstheme="minorHAnsi"/>
          <w:sz w:val="23"/>
          <w:szCs w:val="23"/>
        </w:rPr>
        <w:t xml:space="preserve"> </w:t>
      </w:r>
      <w:hyperlink r:id="rId15" w:history="1">
        <w:r w:rsidR="0066211C" w:rsidRPr="0066211C">
          <w:rPr>
            <w:rStyle w:val="Hyperlink"/>
            <w:rFonts w:asciiTheme="minorHAnsi" w:hAnsiTheme="minorHAnsi" w:cstheme="minorHAnsi"/>
            <w:sz w:val="23"/>
            <w:szCs w:val="23"/>
          </w:rPr>
          <w:t>TCPS 2: CORE-2022 (Course on Research Ethics)</w:t>
        </w:r>
      </w:hyperlink>
      <w:r w:rsidRPr="001F1B4D">
        <w:rPr>
          <w:rFonts w:asciiTheme="minorHAnsi" w:hAnsiTheme="minorHAnsi" w:cstheme="minorHAnsi"/>
          <w:sz w:val="23"/>
          <w:szCs w:val="23"/>
        </w:rPr>
        <w:t xml:space="preserve"> tutorial</w:t>
      </w:r>
      <w:r w:rsidR="0066211C">
        <w:rPr>
          <w:rFonts w:asciiTheme="minorHAnsi" w:hAnsiTheme="minorHAnsi" w:cstheme="minorHAnsi"/>
          <w:sz w:val="23"/>
          <w:szCs w:val="23"/>
        </w:rPr>
        <w:t xml:space="preserve"> and retain the Certificate of Completion</w:t>
      </w:r>
    </w:p>
    <w:p w14:paraId="02970A20" w14:textId="2AA38271" w:rsidR="00AA41D4" w:rsidRDefault="00AA41D4" w:rsidP="001F1B4D">
      <w:pPr>
        <w:pStyle w:val="ListParagraph"/>
        <w:numPr>
          <w:ilvl w:val="0"/>
          <w:numId w:val="26"/>
        </w:numPr>
        <w:jc w:val="both"/>
        <w:rPr>
          <w:rFonts w:asciiTheme="minorHAnsi" w:hAnsiTheme="minorHAnsi" w:cstheme="minorHAnsi"/>
          <w:sz w:val="23"/>
          <w:szCs w:val="23"/>
        </w:rPr>
      </w:pPr>
      <w:r w:rsidRPr="001F1B4D">
        <w:rPr>
          <w:rFonts w:asciiTheme="minorHAnsi" w:hAnsiTheme="minorHAnsi" w:cstheme="minorHAnsi"/>
          <w:sz w:val="23"/>
          <w:szCs w:val="23"/>
        </w:rPr>
        <w:t>Adhere to all procedures for ethical research in accordance with the REB’s requirements, TCPS</w:t>
      </w:r>
      <w:r w:rsidR="0066211C">
        <w:rPr>
          <w:rFonts w:asciiTheme="minorHAnsi" w:hAnsiTheme="minorHAnsi" w:cstheme="minorHAnsi"/>
          <w:sz w:val="23"/>
          <w:szCs w:val="23"/>
        </w:rPr>
        <w:t xml:space="preserve"> </w:t>
      </w:r>
      <w:r w:rsidRPr="001F1B4D">
        <w:rPr>
          <w:rFonts w:asciiTheme="minorHAnsi" w:hAnsiTheme="minorHAnsi" w:cstheme="minorHAnsi"/>
          <w:sz w:val="23"/>
          <w:szCs w:val="23"/>
        </w:rPr>
        <w:t>2</w:t>
      </w:r>
      <w:r w:rsidR="0066211C">
        <w:rPr>
          <w:rFonts w:asciiTheme="minorHAnsi" w:hAnsiTheme="minorHAnsi" w:cstheme="minorHAnsi"/>
          <w:sz w:val="23"/>
          <w:szCs w:val="23"/>
        </w:rPr>
        <w:t xml:space="preserve"> (2022)</w:t>
      </w:r>
      <w:r w:rsidRPr="001F1B4D">
        <w:rPr>
          <w:rFonts w:asciiTheme="minorHAnsi" w:hAnsiTheme="minorHAnsi" w:cstheme="minorHAnsi"/>
          <w:sz w:val="23"/>
          <w:szCs w:val="23"/>
        </w:rPr>
        <w:t xml:space="preserve">, and </w:t>
      </w:r>
      <w:r w:rsidR="0066211C">
        <w:rPr>
          <w:rFonts w:asciiTheme="minorHAnsi" w:hAnsiTheme="minorHAnsi" w:cstheme="minorHAnsi"/>
          <w:sz w:val="23"/>
          <w:szCs w:val="23"/>
        </w:rPr>
        <w:t xml:space="preserve">any </w:t>
      </w:r>
      <w:r w:rsidRPr="001F1B4D">
        <w:rPr>
          <w:rFonts w:asciiTheme="minorHAnsi" w:hAnsiTheme="minorHAnsi" w:cstheme="minorHAnsi"/>
          <w:sz w:val="23"/>
          <w:szCs w:val="23"/>
        </w:rPr>
        <w:t xml:space="preserve">ethical standards set out in </w:t>
      </w:r>
      <w:r w:rsidR="0066211C">
        <w:rPr>
          <w:rFonts w:asciiTheme="minorHAnsi" w:hAnsiTheme="minorHAnsi" w:cstheme="minorHAnsi"/>
          <w:sz w:val="23"/>
          <w:szCs w:val="23"/>
        </w:rPr>
        <w:t>Sault College’s policies and procedures</w:t>
      </w:r>
    </w:p>
    <w:p w14:paraId="6AF63542" w14:textId="203AAF17" w:rsidR="008A70F1" w:rsidRPr="001F1B4D" w:rsidRDefault="008A70F1" w:rsidP="008A70F1">
      <w:pPr>
        <w:pStyle w:val="ListParagraph"/>
        <w:numPr>
          <w:ilvl w:val="0"/>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Provide a sample of a </w:t>
      </w:r>
      <w:r>
        <w:rPr>
          <w:rFonts w:asciiTheme="minorHAnsi" w:hAnsiTheme="minorHAnsi" w:cstheme="minorHAnsi"/>
          <w:sz w:val="23"/>
          <w:szCs w:val="23"/>
        </w:rPr>
        <w:t>participant consent form or wording</w:t>
      </w:r>
      <w:r w:rsidRPr="001F1B4D">
        <w:rPr>
          <w:rFonts w:asciiTheme="minorHAnsi" w:hAnsiTheme="minorHAnsi" w:cstheme="minorHAnsi"/>
          <w:sz w:val="23"/>
          <w:szCs w:val="23"/>
        </w:rPr>
        <w:t xml:space="preserve"> for students to follow in developing their own consent forms for their research </w:t>
      </w:r>
      <w:r>
        <w:rPr>
          <w:rFonts w:asciiTheme="minorHAnsi" w:hAnsiTheme="minorHAnsi" w:cstheme="minorHAnsi"/>
          <w:sz w:val="23"/>
          <w:szCs w:val="23"/>
        </w:rPr>
        <w:t>projects</w:t>
      </w:r>
    </w:p>
    <w:p w14:paraId="5DCFE883" w14:textId="3E7C8A5E" w:rsidR="008A70F1" w:rsidRPr="001F1B4D" w:rsidRDefault="008A70F1" w:rsidP="001F1B4D">
      <w:pPr>
        <w:pStyle w:val="ListParagraph"/>
        <w:numPr>
          <w:ilvl w:val="0"/>
          <w:numId w:val="26"/>
        </w:numPr>
        <w:jc w:val="both"/>
        <w:rPr>
          <w:rFonts w:asciiTheme="minorHAnsi" w:hAnsiTheme="minorHAnsi" w:cstheme="minorHAnsi"/>
          <w:sz w:val="23"/>
          <w:szCs w:val="23"/>
        </w:rPr>
      </w:pPr>
      <w:r>
        <w:rPr>
          <w:rFonts w:asciiTheme="minorHAnsi" w:hAnsiTheme="minorHAnsi" w:cstheme="minorHAnsi"/>
          <w:sz w:val="23"/>
          <w:szCs w:val="23"/>
        </w:rPr>
        <w:t>Review students’ recruitment instruments, participant consent forms or wording, and survey / questionnaire / interview questions and provide feedback</w:t>
      </w:r>
    </w:p>
    <w:p w14:paraId="6D62F519" w14:textId="7244551D" w:rsidR="00D114C0" w:rsidRPr="001F1B4D" w:rsidRDefault="00D114C0" w:rsidP="001F1B4D">
      <w:pPr>
        <w:pStyle w:val="ListParagraph"/>
        <w:numPr>
          <w:ilvl w:val="0"/>
          <w:numId w:val="13"/>
        </w:numPr>
        <w:jc w:val="both"/>
        <w:rPr>
          <w:rFonts w:asciiTheme="minorHAnsi" w:hAnsiTheme="minorHAnsi" w:cstheme="minorHAnsi"/>
          <w:sz w:val="23"/>
          <w:szCs w:val="23"/>
        </w:rPr>
      </w:pPr>
      <w:r w:rsidRPr="001F1B4D">
        <w:rPr>
          <w:rFonts w:asciiTheme="minorHAnsi" w:hAnsiTheme="minorHAnsi" w:cstheme="minorHAnsi"/>
          <w:sz w:val="23"/>
          <w:szCs w:val="23"/>
        </w:rPr>
        <w:t>Making it clear that permission must be obtained from all outside agencies that will be involved in the study (e.g., companie</w:t>
      </w:r>
      <w:r w:rsidR="008A70F1">
        <w:rPr>
          <w:rFonts w:asciiTheme="minorHAnsi" w:hAnsiTheme="minorHAnsi" w:cstheme="minorHAnsi"/>
          <w:sz w:val="23"/>
          <w:szCs w:val="23"/>
        </w:rPr>
        <w:t>s or businesses, commu</w:t>
      </w:r>
      <w:r w:rsidRPr="001F1B4D">
        <w:rPr>
          <w:rFonts w:asciiTheme="minorHAnsi" w:hAnsiTheme="minorHAnsi" w:cstheme="minorHAnsi"/>
          <w:sz w:val="23"/>
          <w:szCs w:val="23"/>
        </w:rPr>
        <w:t>nity agencies</w:t>
      </w:r>
      <w:r w:rsidR="008A70F1">
        <w:rPr>
          <w:rFonts w:asciiTheme="minorHAnsi" w:hAnsiTheme="minorHAnsi" w:cstheme="minorHAnsi"/>
          <w:sz w:val="23"/>
          <w:szCs w:val="23"/>
        </w:rPr>
        <w:t>, school boards, health organizations such as hospitals, Indigenous governments,</w:t>
      </w:r>
      <w:r w:rsidRPr="001F1B4D">
        <w:rPr>
          <w:rFonts w:asciiTheme="minorHAnsi" w:hAnsiTheme="minorHAnsi" w:cstheme="minorHAnsi"/>
          <w:sz w:val="23"/>
          <w:szCs w:val="23"/>
        </w:rPr>
        <w:t xml:space="preserve"> etc.) prior to undertaking the research.</w:t>
      </w:r>
      <w:r w:rsidR="008A70F1">
        <w:rPr>
          <w:rFonts w:asciiTheme="minorHAnsi" w:hAnsiTheme="minorHAnsi" w:cstheme="minorHAnsi"/>
          <w:sz w:val="23"/>
          <w:szCs w:val="23"/>
        </w:rPr>
        <w:t xml:space="preserve">  In some cases, outside agencies will have their own REB and will require that all proposed research re</w:t>
      </w:r>
      <w:r w:rsidR="00CF3692">
        <w:rPr>
          <w:rFonts w:asciiTheme="minorHAnsi" w:hAnsiTheme="minorHAnsi" w:cstheme="minorHAnsi"/>
          <w:sz w:val="23"/>
          <w:szCs w:val="23"/>
        </w:rPr>
        <w:t>ceive</w:t>
      </w:r>
      <w:r w:rsidR="008A70F1">
        <w:rPr>
          <w:rFonts w:asciiTheme="minorHAnsi" w:hAnsiTheme="minorHAnsi" w:cstheme="minorHAnsi"/>
          <w:sz w:val="23"/>
          <w:szCs w:val="23"/>
        </w:rPr>
        <w:t xml:space="preserve"> ethics approval through their internal REB as well</w:t>
      </w:r>
    </w:p>
    <w:p w14:paraId="01091593" w14:textId="77777777" w:rsidR="00AA41D4" w:rsidRPr="001F1B4D" w:rsidRDefault="00AA41D4" w:rsidP="001F1B4D">
      <w:pPr>
        <w:pStyle w:val="ListParagraph"/>
        <w:numPr>
          <w:ilvl w:val="0"/>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Ensure that: </w:t>
      </w:r>
    </w:p>
    <w:p w14:paraId="548D6A30" w14:textId="742C2B6F"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The proposed project will not be used as </w:t>
      </w:r>
      <w:r w:rsidR="00652CDA">
        <w:rPr>
          <w:rFonts w:asciiTheme="minorHAnsi" w:hAnsiTheme="minorHAnsi" w:cstheme="minorHAnsi"/>
          <w:sz w:val="23"/>
          <w:szCs w:val="23"/>
        </w:rPr>
        <w:t>the faculty’s o</w:t>
      </w:r>
      <w:r w:rsidRPr="001F1B4D">
        <w:rPr>
          <w:rFonts w:asciiTheme="minorHAnsi" w:hAnsiTheme="minorHAnsi" w:cstheme="minorHAnsi"/>
          <w:sz w:val="23"/>
          <w:szCs w:val="23"/>
        </w:rPr>
        <w:t xml:space="preserve">wn research project </w:t>
      </w:r>
    </w:p>
    <w:p w14:paraId="502F9FB6" w14:textId="77777777"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Research will only be conducted by students </w:t>
      </w:r>
    </w:p>
    <w:p w14:paraId="4E0EDA1D" w14:textId="77777777"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The project will not include participants who may be vulnerable in the context of research </w:t>
      </w:r>
    </w:p>
    <w:p w14:paraId="2AD271F0" w14:textId="07F733F0"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The project presents no</w:t>
      </w:r>
      <w:r w:rsidR="00D114C0" w:rsidRPr="001F1B4D">
        <w:rPr>
          <w:rFonts w:asciiTheme="minorHAnsi" w:hAnsiTheme="minorHAnsi" w:cstheme="minorHAnsi"/>
          <w:sz w:val="23"/>
          <w:szCs w:val="23"/>
        </w:rPr>
        <w:t>ne</w:t>
      </w:r>
      <w:r w:rsidRPr="001F1B4D">
        <w:rPr>
          <w:rFonts w:asciiTheme="minorHAnsi" w:hAnsiTheme="minorHAnsi" w:cstheme="minorHAnsi"/>
          <w:sz w:val="23"/>
          <w:szCs w:val="23"/>
        </w:rPr>
        <w:t xml:space="preserve"> or minimal risk to participants</w:t>
      </w:r>
      <w:r w:rsidR="00CF3692">
        <w:rPr>
          <w:rFonts w:asciiTheme="minorHAnsi" w:hAnsiTheme="minorHAnsi" w:cstheme="minorHAnsi"/>
          <w:sz w:val="23"/>
          <w:szCs w:val="23"/>
        </w:rPr>
        <w:t xml:space="preserve"> whether psychological, emotional, </w:t>
      </w:r>
      <w:proofErr w:type="spellStart"/>
      <w:r w:rsidR="00CF3692">
        <w:rPr>
          <w:rFonts w:asciiTheme="minorHAnsi" w:hAnsiTheme="minorHAnsi" w:cstheme="minorHAnsi"/>
          <w:sz w:val="23"/>
          <w:szCs w:val="23"/>
        </w:rPr>
        <w:t>physicial</w:t>
      </w:r>
      <w:proofErr w:type="spellEnd"/>
      <w:r w:rsidR="00CF3692">
        <w:rPr>
          <w:rFonts w:asciiTheme="minorHAnsi" w:hAnsiTheme="minorHAnsi" w:cstheme="minorHAnsi"/>
          <w:sz w:val="23"/>
          <w:szCs w:val="23"/>
        </w:rPr>
        <w:t xml:space="preserve"> or economic risk</w:t>
      </w:r>
    </w:p>
    <w:p w14:paraId="6669D123" w14:textId="36288961" w:rsidR="00AA41D4"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No sensitive or incriminating topics</w:t>
      </w:r>
      <w:r w:rsidR="00652CDA">
        <w:rPr>
          <w:rFonts w:asciiTheme="minorHAnsi" w:hAnsiTheme="minorHAnsi" w:cstheme="minorHAnsi"/>
          <w:sz w:val="23"/>
          <w:szCs w:val="23"/>
        </w:rPr>
        <w:t xml:space="preserve"> </w:t>
      </w:r>
      <w:r w:rsidRPr="001F1B4D">
        <w:rPr>
          <w:rFonts w:asciiTheme="minorHAnsi" w:hAnsiTheme="minorHAnsi" w:cstheme="minorHAnsi"/>
          <w:sz w:val="23"/>
          <w:szCs w:val="23"/>
        </w:rPr>
        <w:t>/</w:t>
      </w:r>
      <w:r w:rsidR="00652CDA">
        <w:rPr>
          <w:rFonts w:asciiTheme="minorHAnsi" w:hAnsiTheme="minorHAnsi" w:cstheme="minorHAnsi"/>
          <w:sz w:val="23"/>
          <w:szCs w:val="23"/>
        </w:rPr>
        <w:t xml:space="preserve"> </w:t>
      </w:r>
      <w:r w:rsidRPr="001F1B4D">
        <w:rPr>
          <w:rFonts w:asciiTheme="minorHAnsi" w:hAnsiTheme="minorHAnsi" w:cstheme="minorHAnsi"/>
          <w:sz w:val="23"/>
          <w:szCs w:val="23"/>
        </w:rPr>
        <w:t xml:space="preserve">questions which could place the participant at risk will be included in the project </w:t>
      </w:r>
      <w:r w:rsidR="00CF3692">
        <w:rPr>
          <w:rFonts w:asciiTheme="minorHAnsi" w:hAnsiTheme="minorHAnsi" w:cstheme="minorHAnsi"/>
          <w:sz w:val="23"/>
          <w:szCs w:val="23"/>
        </w:rPr>
        <w:t xml:space="preserve">(e.g., no questions about intimate or sensitive </w:t>
      </w:r>
      <w:proofErr w:type="spellStart"/>
      <w:r w:rsidR="00CF3692">
        <w:rPr>
          <w:rFonts w:asciiTheme="minorHAnsi" w:hAnsiTheme="minorHAnsi" w:cstheme="minorHAnsi"/>
          <w:sz w:val="23"/>
          <w:szCs w:val="23"/>
        </w:rPr>
        <w:t>apsecs</w:t>
      </w:r>
      <w:proofErr w:type="spellEnd"/>
      <w:r w:rsidR="00CF3692">
        <w:rPr>
          <w:rFonts w:asciiTheme="minorHAnsi" w:hAnsiTheme="minorHAnsi" w:cstheme="minorHAnsi"/>
          <w:sz w:val="23"/>
          <w:szCs w:val="23"/>
        </w:rPr>
        <w:t xml:space="preserve"> of the participants’ behaviour or life history such as childhood abuse or illegal activities)</w:t>
      </w:r>
    </w:p>
    <w:p w14:paraId="04CB0D0E" w14:textId="06338A0C" w:rsidR="00CF3692" w:rsidRPr="001F1B4D" w:rsidRDefault="00CF3692" w:rsidP="001F1B4D">
      <w:pPr>
        <w:pStyle w:val="ListParagraph"/>
        <w:numPr>
          <w:ilvl w:val="1"/>
          <w:numId w:val="26"/>
        </w:numPr>
        <w:jc w:val="both"/>
        <w:rPr>
          <w:rFonts w:asciiTheme="minorHAnsi" w:hAnsiTheme="minorHAnsi" w:cstheme="minorHAnsi"/>
          <w:sz w:val="23"/>
          <w:szCs w:val="23"/>
        </w:rPr>
      </w:pPr>
      <w:r>
        <w:rPr>
          <w:rFonts w:asciiTheme="minorHAnsi" w:hAnsiTheme="minorHAnsi" w:cstheme="minorHAnsi"/>
          <w:sz w:val="23"/>
          <w:szCs w:val="23"/>
        </w:rPr>
        <w:t>The project does not involve any use of deception</w:t>
      </w:r>
    </w:p>
    <w:p w14:paraId="04891A76" w14:textId="77777777"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The project will contain protocols for obtaining informed consent from participants </w:t>
      </w:r>
    </w:p>
    <w:p w14:paraId="1AC8E62E" w14:textId="77777777"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Privacy and confidentiality of the participants will be safeguarded </w:t>
      </w:r>
    </w:p>
    <w:p w14:paraId="283326DD" w14:textId="77777777" w:rsidR="00AA41D4" w:rsidRPr="001F1B4D" w:rsidRDefault="00AA41D4" w:rsidP="001F1B4D">
      <w:pPr>
        <w:pStyle w:val="ListParagraph"/>
        <w:numPr>
          <w:ilvl w:val="1"/>
          <w:numId w:val="26"/>
        </w:numPr>
        <w:jc w:val="both"/>
        <w:rPr>
          <w:rFonts w:asciiTheme="minorHAnsi" w:hAnsiTheme="minorHAnsi" w:cstheme="minorHAnsi"/>
          <w:sz w:val="23"/>
          <w:szCs w:val="23"/>
        </w:rPr>
      </w:pPr>
      <w:r w:rsidRPr="001F1B4D">
        <w:rPr>
          <w:rFonts w:asciiTheme="minorHAnsi" w:hAnsiTheme="minorHAnsi" w:cstheme="minorHAnsi"/>
          <w:sz w:val="23"/>
          <w:szCs w:val="23"/>
        </w:rPr>
        <w:t xml:space="preserve">Data collection will be anonymous and confidential </w:t>
      </w:r>
    </w:p>
    <w:p w14:paraId="4D66AFF2" w14:textId="77777777" w:rsidR="00AA41D4" w:rsidRPr="00F62236" w:rsidRDefault="00AA41D4" w:rsidP="001F1B4D">
      <w:pPr>
        <w:pStyle w:val="ListParagraph"/>
        <w:numPr>
          <w:ilvl w:val="0"/>
          <w:numId w:val="26"/>
        </w:numPr>
        <w:jc w:val="both"/>
        <w:rPr>
          <w:rFonts w:asciiTheme="minorHAnsi" w:hAnsiTheme="minorHAnsi" w:cstheme="minorHAnsi"/>
          <w:sz w:val="23"/>
          <w:szCs w:val="23"/>
        </w:rPr>
      </w:pPr>
      <w:r w:rsidRPr="00F62236">
        <w:rPr>
          <w:rFonts w:asciiTheme="minorHAnsi" w:hAnsiTheme="minorHAnsi" w:cstheme="minorHAnsi"/>
          <w:sz w:val="23"/>
          <w:szCs w:val="23"/>
        </w:rPr>
        <w:t xml:space="preserve">Any changes to the research project, any adverse or unanticipated events, and other ethical implications will be communicated to the REB as soon as possible </w:t>
      </w:r>
    </w:p>
    <w:p w14:paraId="7778B193" w14:textId="57B5F878" w:rsidR="00AA41D4" w:rsidRPr="00F62236" w:rsidRDefault="00AA41D4" w:rsidP="001F1B4D">
      <w:pPr>
        <w:pStyle w:val="ListParagraph"/>
        <w:numPr>
          <w:ilvl w:val="0"/>
          <w:numId w:val="26"/>
        </w:numPr>
        <w:jc w:val="both"/>
        <w:rPr>
          <w:rFonts w:asciiTheme="minorHAnsi" w:hAnsiTheme="minorHAnsi" w:cstheme="minorHAnsi"/>
          <w:sz w:val="23"/>
          <w:szCs w:val="23"/>
        </w:rPr>
      </w:pPr>
      <w:r w:rsidRPr="00F62236">
        <w:rPr>
          <w:rFonts w:asciiTheme="minorHAnsi" w:hAnsiTheme="minorHAnsi" w:cstheme="minorHAnsi"/>
          <w:sz w:val="23"/>
          <w:szCs w:val="23"/>
        </w:rPr>
        <w:t>Dissemination of the results will only be shared within the course context</w:t>
      </w:r>
      <w:r w:rsidR="00DE44F8" w:rsidRPr="00F62236">
        <w:rPr>
          <w:rFonts w:asciiTheme="minorHAnsi" w:hAnsiTheme="minorHAnsi" w:cstheme="minorHAnsi"/>
          <w:sz w:val="23"/>
          <w:szCs w:val="23"/>
        </w:rPr>
        <w:t xml:space="preserve"> unless consent is obtained from participants to share results outside of this context and this intent to share beyond the course is clear in documentation reviewed by the REB</w:t>
      </w:r>
    </w:p>
    <w:p w14:paraId="6C89C065" w14:textId="1329EC45" w:rsidR="00AA41D4" w:rsidRPr="00F62236" w:rsidRDefault="00AA41D4" w:rsidP="001F1B4D">
      <w:pPr>
        <w:pStyle w:val="ListParagraph"/>
        <w:numPr>
          <w:ilvl w:val="0"/>
          <w:numId w:val="26"/>
        </w:numPr>
        <w:jc w:val="both"/>
        <w:rPr>
          <w:rFonts w:asciiTheme="minorHAnsi" w:hAnsiTheme="minorHAnsi" w:cstheme="minorHAnsi"/>
          <w:sz w:val="23"/>
          <w:szCs w:val="23"/>
        </w:rPr>
      </w:pPr>
      <w:r w:rsidRPr="00F62236">
        <w:rPr>
          <w:rFonts w:asciiTheme="minorHAnsi" w:hAnsiTheme="minorHAnsi" w:cstheme="minorHAnsi"/>
          <w:sz w:val="23"/>
          <w:szCs w:val="23"/>
        </w:rPr>
        <w:t xml:space="preserve">Complete the </w:t>
      </w:r>
      <w:r w:rsidR="007726B1" w:rsidRPr="00F62236">
        <w:rPr>
          <w:rFonts w:asciiTheme="minorHAnsi" w:hAnsiTheme="minorHAnsi" w:cstheme="minorHAnsi"/>
          <w:i/>
          <w:sz w:val="23"/>
          <w:szCs w:val="23"/>
        </w:rPr>
        <w:t>Project</w:t>
      </w:r>
      <w:r w:rsidRPr="00F62236">
        <w:rPr>
          <w:rFonts w:asciiTheme="minorHAnsi" w:hAnsiTheme="minorHAnsi" w:cstheme="minorHAnsi"/>
          <w:i/>
          <w:sz w:val="23"/>
          <w:szCs w:val="23"/>
        </w:rPr>
        <w:t xml:space="preserve"> Completion </w:t>
      </w:r>
      <w:r w:rsidR="007726B1" w:rsidRPr="00F62236">
        <w:rPr>
          <w:rFonts w:asciiTheme="minorHAnsi" w:hAnsiTheme="minorHAnsi" w:cstheme="minorHAnsi"/>
          <w:i/>
          <w:sz w:val="23"/>
          <w:szCs w:val="23"/>
        </w:rPr>
        <w:t>F</w:t>
      </w:r>
      <w:r w:rsidRPr="00F62236">
        <w:rPr>
          <w:rFonts w:asciiTheme="minorHAnsi" w:hAnsiTheme="minorHAnsi" w:cstheme="minorHAnsi"/>
          <w:i/>
          <w:sz w:val="23"/>
          <w:szCs w:val="23"/>
        </w:rPr>
        <w:t>orm</w:t>
      </w:r>
      <w:r w:rsidRPr="00F62236">
        <w:rPr>
          <w:rFonts w:asciiTheme="minorHAnsi" w:hAnsiTheme="minorHAnsi" w:cstheme="minorHAnsi"/>
          <w:sz w:val="23"/>
          <w:szCs w:val="23"/>
        </w:rPr>
        <w:t xml:space="preserve"> at the conclusion of the project</w:t>
      </w:r>
      <w:r w:rsidR="003D4BBA" w:rsidRPr="00F62236">
        <w:rPr>
          <w:rFonts w:asciiTheme="minorHAnsi" w:hAnsiTheme="minorHAnsi" w:cstheme="minorHAnsi"/>
          <w:sz w:val="23"/>
          <w:szCs w:val="23"/>
        </w:rPr>
        <w:t xml:space="preserve"> and </w:t>
      </w:r>
      <w:proofErr w:type="gramStart"/>
      <w:r w:rsidR="003D4BBA" w:rsidRPr="00F62236">
        <w:rPr>
          <w:rFonts w:asciiTheme="minorHAnsi" w:hAnsiTheme="minorHAnsi" w:cstheme="minorHAnsi"/>
          <w:sz w:val="23"/>
          <w:szCs w:val="23"/>
        </w:rPr>
        <w:t>submit</w:t>
      </w:r>
      <w:proofErr w:type="gramEnd"/>
      <w:r w:rsidR="003D4BBA" w:rsidRPr="00F62236">
        <w:rPr>
          <w:rFonts w:asciiTheme="minorHAnsi" w:hAnsiTheme="minorHAnsi" w:cstheme="minorHAnsi"/>
          <w:sz w:val="23"/>
          <w:szCs w:val="23"/>
        </w:rPr>
        <w:t xml:space="preserve"> to the REB</w:t>
      </w:r>
      <w:r w:rsidR="0095366A" w:rsidRPr="00F62236">
        <w:rPr>
          <w:rFonts w:asciiTheme="minorHAnsi" w:hAnsiTheme="minorHAnsi" w:cstheme="minorHAnsi"/>
          <w:sz w:val="23"/>
          <w:szCs w:val="23"/>
        </w:rPr>
        <w:t xml:space="preserve">.  If multiple projects in one course involve research with human participants and have been </w:t>
      </w:r>
      <w:r w:rsidR="0095366A" w:rsidRPr="00F62236">
        <w:rPr>
          <w:rFonts w:asciiTheme="minorHAnsi" w:hAnsiTheme="minorHAnsi" w:cstheme="minorHAnsi"/>
          <w:sz w:val="23"/>
          <w:szCs w:val="23"/>
        </w:rPr>
        <w:lastRenderedPageBreak/>
        <w:t>approved by the REB, one Project Completion Form can be completed and submitted for all projects that semester.</w:t>
      </w:r>
    </w:p>
    <w:p w14:paraId="1F1D1412" w14:textId="7A9F703D" w:rsidR="00ED6511" w:rsidRPr="001F1B4D" w:rsidRDefault="00ED6511" w:rsidP="001F1B4D">
      <w:pPr>
        <w:spacing w:line="276" w:lineRule="auto"/>
        <w:jc w:val="both"/>
        <w:rPr>
          <w:rFonts w:asciiTheme="minorHAnsi" w:hAnsiTheme="minorHAnsi" w:cstheme="minorHAnsi"/>
          <w:sz w:val="23"/>
          <w:szCs w:val="23"/>
        </w:rPr>
      </w:pPr>
      <w:r w:rsidRPr="001F1B4D">
        <w:rPr>
          <w:rFonts w:asciiTheme="minorHAnsi" w:hAnsiTheme="minorHAnsi" w:cstheme="minorHAnsi"/>
          <w:sz w:val="23"/>
          <w:szCs w:val="23"/>
        </w:rPr>
        <w:t xml:space="preserve">All documents related to approving the ethical acceptability of </w:t>
      </w:r>
      <w:r w:rsidR="0095366A">
        <w:rPr>
          <w:rFonts w:asciiTheme="minorHAnsi" w:hAnsiTheme="minorHAnsi" w:cstheme="minorHAnsi"/>
          <w:sz w:val="23"/>
          <w:szCs w:val="23"/>
        </w:rPr>
        <w:t>student research projects mus</w:t>
      </w:r>
      <w:r w:rsidRPr="001F1B4D">
        <w:rPr>
          <w:rFonts w:asciiTheme="minorHAnsi" w:hAnsiTheme="minorHAnsi" w:cstheme="minorHAnsi"/>
          <w:sz w:val="23"/>
          <w:szCs w:val="23"/>
        </w:rPr>
        <w:t xml:space="preserve">t be retained by the </w:t>
      </w:r>
      <w:r w:rsidR="00C40516">
        <w:rPr>
          <w:rFonts w:asciiTheme="minorHAnsi" w:hAnsiTheme="minorHAnsi" w:cstheme="minorHAnsi"/>
          <w:sz w:val="23"/>
          <w:szCs w:val="23"/>
        </w:rPr>
        <w:t>faculty researcher</w:t>
      </w:r>
      <w:r w:rsidRPr="001F1B4D">
        <w:rPr>
          <w:rFonts w:asciiTheme="minorHAnsi" w:hAnsiTheme="minorHAnsi" w:cstheme="minorHAnsi"/>
          <w:sz w:val="23"/>
          <w:szCs w:val="23"/>
        </w:rPr>
        <w:t xml:space="preserve"> for a period of two years.</w:t>
      </w:r>
    </w:p>
    <w:p w14:paraId="629633CA" w14:textId="374DB12A" w:rsidR="00AA41D4" w:rsidRPr="00006D1E" w:rsidRDefault="00AA41D4" w:rsidP="00A35995">
      <w:pPr>
        <w:jc w:val="both"/>
        <w:rPr>
          <w:rFonts w:asciiTheme="minorHAnsi" w:hAnsiTheme="minorHAnsi" w:cstheme="minorHAnsi"/>
          <w:sz w:val="22"/>
          <w:szCs w:val="22"/>
        </w:rPr>
      </w:pPr>
    </w:p>
    <w:p w14:paraId="28BC19E8" w14:textId="6BDE2847" w:rsidR="005618C7" w:rsidRPr="00D17DDD" w:rsidRDefault="005618C7" w:rsidP="006F054A">
      <w:pPr>
        <w:pStyle w:val="Heading1"/>
        <w:spacing w:after="120"/>
        <w:jc w:val="both"/>
        <w:rPr>
          <w:rFonts w:asciiTheme="minorHAnsi" w:hAnsiTheme="minorHAnsi" w:cstheme="minorHAnsi"/>
          <w:color w:val="00B0F0"/>
        </w:rPr>
      </w:pPr>
      <w:bookmarkStart w:id="9" w:name="_Toc174956173"/>
      <w:r w:rsidRPr="00D17DDD">
        <w:rPr>
          <w:rFonts w:asciiTheme="minorHAnsi" w:hAnsiTheme="minorHAnsi" w:cstheme="minorHAnsi"/>
          <w:color w:val="00B0F0"/>
        </w:rPr>
        <w:t>Student Responsibility</w:t>
      </w:r>
      <w:bookmarkEnd w:id="9"/>
    </w:p>
    <w:p w14:paraId="65BCFBB7" w14:textId="2E231076" w:rsidR="00EA7CE7" w:rsidRDefault="005618C7" w:rsidP="006F054A">
      <w:pPr>
        <w:spacing w:line="276" w:lineRule="auto"/>
        <w:jc w:val="both"/>
        <w:rPr>
          <w:rFonts w:asciiTheme="minorHAnsi" w:hAnsiTheme="minorHAnsi" w:cstheme="minorHAnsi"/>
          <w:sz w:val="23"/>
          <w:szCs w:val="23"/>
        </w:rPr>
      </w:pPr>
      <w:r w:rsidRPr="006F054A">
        <w:rPr>
          <w:rFonts w:asciiTheme="minorHAnsi" w:hAnsiTheme="minorHAnsi" w:cstheme="minorHAnsi"/>
          <w:sz w:val="23"/>
          <w:szCs w:val="23"/>
        </w:rPr>
        <w:t xml:space="preserve">Students must provide the </w:t>
      </w:r>
      <w:r w:rsidR="00831589">
        <w:rPr>
          <w:rFonts w:asciiTheme="minorHAnsi" w:hAnsiTheme="minorHAnsi" w:cstheme="minorHAnsi"/>
          <w:sz w:val="23"/>
          <w:szCs w:val="23"/>
        </w:rPr>
        <w:t>faculty researcher w</w:t>
      </w:r>
      <w:r w:rsidRPr="006F054A">
        <w:rPr>
          <w:rFonts w:asciiTheme="minorHAnsi" w:hAnsiTheme="minorHAnsi" w:cstheme="minorHAnsi"/>
          <w:sz w:val="23"/>
          <w:szCs w:val="23"/>
        </w:rPr>
        <w:t xml:space="preserve">ith their completed </w:t>
      </w:r>
      <w:r w:rsidR="00831589" w:rsidRPr="0066211C">
        <w:rPr>
          <w:rFonts w:asciiTheme="minorHAnsi" w:hAnsiTheme="minorHAnsi" w:cstheme="minorHAnsi"/>
          <w:i/>
          <w:sz w:val="23"/>
          <w:szCs w:val="23"/>
        </w:rPr>
        <w:t xml:space="preserve">Application for Ethical </w:t>
      </w:r>
      <w:proofErr w:type="spellStart"/>
      <w:r w:rsidR="00831589" w:rsidRPr="0066211C">
        <w:rPr>
          <w:rFonts w:asciiTheme="minorHAnsi" w:hAnsiTheme="minorHAnsi" w:cstheme="minorHAnsi"/>
          <w:i/>
          <w:sz w:val="23"/>
          <w:szCs w:val="23"/>
        </w:rPr>
        <w:t>Reivew</w:t>
      </w:r>
      <w:proofErr w:type="spellEnd"/>
      <w:r w:rsidR="00831589" w:rsidRPr="0066211C">
        <w:rPr>
          <w:rFonts w:asciiTheme="minorHAnsi" w:hAnsiTheme="minorHAnsi" w:cstheme="minorHAnsi"/>
          <w:i/>
          <w:sz w:val="23"/>
          <w:szCs w:val="23"/>
        </w:rPr>
        <w:t xml:space="preserve"> of Course-based Research Involving Human Participants</w:t>
      </w:r>
      <w:r w:rsidR="00831589">
        <w:rPr>
          <w:rFonts w:asciiTheme="minorHAnsi" w:hAnsiTheme="minorHAnsi" w:cstheme="minorHAnsi"/>
          <w:sz w:val="23"/>
          <w:szCs w:val="23"/>
        </w:rPr>
        <w:t xml:space="preserve"> </w:t>
      </w:r>
      <w:r w:rsidRPr="006F054A">
        <w:rPr>
          <w:rFonts w:asciiTheme="minorHAnsi" w:hAnsiTheme="minorHAnsi" w:cstheme="minorHAnsi"/>
          <w:sz w:val="23"/>
          <w:szCs w:val="23"/>
        </w:rPr>
        <w:t>by the date assigned</w:t>
      </w:r>
      <w:r w:rsidR="00620E4F" w:rsidRPr="006F054A">
        <w:rPr>
          <w:rFonts w:asciiTheme="minorHAnsi" w:hAnsiTheme="minorHAnsi" w:cstheme="minorHAnsi"/>
          <w:sz w:val="23"/>
          <w:szCs w:val="23"/>
        </w:rPr>
        <w:t xml:space="preserve"> by the professor. </w:t>
      </w:r>
      <w:r w:rsidR="00142EE5" w:rsidRPr="006F054A">
        <w:rPr>
          <w:rFonts w:asciiTheme="minorHAnsi" w:hAnsiTheme="minorHAnsi" w:cstheme="minorHAnsi"/>
          <w:sz w:val="23"/>
          <w:szCs w:val="23"/>
        </w:rPr>
        <w:t xml:space="preserve">With their application, they must complete the </w:t>
      </w:r>
      <w:hyperlink r:id="rId16" w:history="1">
        <w:r w:rsidR="00831589" w:rsidRPr="0066211C">
          <w:rPr>
            <w:rStyle w:val="Hyperlink"/>
            <w:rFonts w:asciiTheme="minorHAnsi" w:hAnsiTheme="minorHAnsi" w:cstheme="minorHAnsi"/>
            <w:sz w:val="23"/>
            <w:szCs w:val="23"/>
          </w:rPr>
          <w:t>TCPS 2: CORE-2022 (Course on Research Ethics)</w:t>
        </w:r>
      </w:hyperlink>
      <w:r w:rsidR="00831589" w:rsidRPr="001F1B4D">
        <w:rPr>
          <w:rFonts w:asciiTheme="minorHAnsi" w:hAnsiTheme="minorHAnsi" w:cstheme="minorHAnsi"/>
          <w:sz w:val="23"/>
          <w:szCs w:val="23"/>
        </w:rPr>
        <w:t xml:space="preserve"> tutorial</w:t>
      </w:r>
      <w:r w:rsidR="00142EE5" w:rsidRPr="006F054A">
        <w:rPr>
          <w:rFonts w:asciiTheme="minorHAnsi" w:hAnsiTheme="minorHAnsi" w:cstheme="minorHAnsi"/>
          <w:sz w:val="23"/>
          <w:szCs w:val="23"/>
        </w:rPr>
        <w:t xml:space="preserve"> and submit their </w:t>
      </w:r>
      <w:r w:rsidR="00831589">
        <w:rPr>
          <w:rFonts w:asciiTheme="minorHAnsi" w:hAnsiTheme="minorHAnsi" w:cstheme="minorHAnsi"/>
          <w:sz w:val="23"/>
          <w:szCs w:val="23"/>
        </w:rPr>
        <w:t>C</w:t>
      </w:r>
      <w:r w:rsidR="00142EE5" w:rsidRPr="006F054A">
        <w:rPr>
          <w:rFonts w:asciiTheme="minorHAnsi" w:hAnsiTheme="minorHAnsi" w:cstheme="minorHAnsi"/>
          <w:sz w:val="23"/>
          <w:szCs w:val="23"/>
        </w:rPr>
        <w:t xml:space="preserve">ertificate of </w:t>
      </w:r>
      <w:r w:rsidR="00831589">
        <w:rPr>
          <w:rFonts w:asciiTheme="minorHAnsi" w:hAnsiTheme="minorHAnsi" w:cstheme="minorHAnsi"/>
          <w:sz w:val="23"/>
          <w:szCs w:val="23"/>
        </w:rPr>
        <w:t>C</w:t>
      </w:r>
      <w:r w:rsidR="00142EE5" w:rsidRPr="006F054A">
        <w:rPr>
          <w:rFonts w:asciiTheme="minorHAnsi" w:hAnsiTheme="minorHAnsi" w:cstheme="minorHAnsi"/>
          <w:sz w:val="23"/>
          <w:szCs w:val="23"/>
        </w:rPr>
        <w:t>ompletion (required for all team members)</w:t>
      </w:r>
      <w:r w:rsidR="00831589">
        <w:rPr>
          <w:rFonts w:asciiTheme="minorHAnsi" w:hAnsiTheme="minorHAnsi" w:cstheme="minorHAnsi"/>
          <w:sz w:val="23"/>
          <w:szCs w:val="23"/>
        </w:rPr>
        <w:t xml:space="preserve"> to their professor</w:t>
      </w:r>
      <w:r w:rsidR="00142EE5" w:rsidRPr="006F054A">
        <w:rPr>
          <w:rFonts w:asciiTheme="minorHAnsi" w:hAnsiTheme="minorHAnsi" w:cstheme="minorHAnsi"/>
          <w:sz w:val="23"/>
          <w:szCs w:val="23"/>
        </w:rPr>
        <w:t>.</w:t>
      </w:r>
      <w:r w:rsidR="00EA7CE7" w:rsidRPr="006F054A">
        <w:rPr>
          <w:rFonts w:asciiTheme="minorHAnsi" w:hAnsiTheme="minorHAnsi" w:cstheme="minorHAnsi"/>
          <w:sz w:val="23"/>
          <w:szCs w:val="23"/>
        </w:rPr>
        <w:t xml:space="preserve"> In addition, students are responsible to m</w:t>
      </w:r>
      <w:r w:rsidR="00142EE5" w:rsidRPr="006F054A">
        <w:rPr>
          <w:rFonts w:asciiTheme="minorHAnsi" w:hAnsiTheme="minorHAnsi" w:cstheme="minorHAnsi"/>
          <w:sz w:val="23"/>
          <w:szCs w:val="23"/>
        </w:rPr>
        <w:t>onitor all research activities, ensuring they are conducted with the highest ethical standards</w:t>
      </w:r>
      <w:r w:rsidR="00EA7CE7" w:rsidRPr="006F054A">
        <w:rPr>
          <w:rFonts w:asciiTheme="minorHAnsi" w:hAnsiTheme="minorHAnsi" w:cstheme="minorHAnsi"/>
          <w:sz w:val="23"/>
          <w:szCs w:val="23"/>
        </w:rPr>
        <w:t>. When necessary, students are to s</w:t>
      </w:r>
      <w:r w:rsidR="00142EE5" w:rsidRPr="006F054A">
        <w:rPr>
          <w:rFonts w:asciiTheme="minorHAnsi" w:hAnsiTheme="minorHAnsi" w:cstheme="minorHAnsi"/>
          <w:sz w:val="23"/>
          <w:szCs w:val="23"/>
        </w:rPr>
        <w:t>eek advice and guidance from the</w:t>
      </w:r>
      <w:r w:rsidR="00831589">
        <w:rPr>
          <w:rFonts w:asciiTheme="minorHAnsi" w:hAnsiTheme="minorHAnsi" w:cstheme="minorHAnsi"/>
          <w:sz w:val="23"/>
          <w:szCs w:val="23"/>
        </w:rPr>
        <w:t>ir</w:t>
      </w:r>
      <w:r w:rsidR="00142EE5" w:rsidRPr="006F054A">
        <w:rPr>
          <w:rFonts w:asciiTheme="minorHAnsi" w:hAnsiTheme="minorHAnsi" w:cstheme="minorHAnsi"/>
          <w:sz w:val="23"/>
          <w:szCs w:val="23"/>
        </w:rPr>
        <w:t xml:space="preserve"> </w:t>
      </w:r>
      <w:r w:rsidR="00831589">
        <w:rPr>
          <w:rFonts w:asciiTheme="minorHAnsi" w:hAnsiTheme="minorHAnsi" w:cstheme="minorHAnsi"/>
          <w:sz w:val="23"/>
          <w:szCs w:val="23"/>
        </w:rPr>
        <w:t>professor</w:t>
      </w:r>
      <w:r w:rsidR="00142EE5" w:rsidRPr="006F054A">
        <w:rPr>
          <w:rFonts w:asciiTheme="minorHAnsi" w:hAnsiTheme="minorHAnsi" w:cstheme="minorHAnsi"/>
          <w:sz w:val="23"/>
          <w:szCs w:val="23"/>
        </w:rPr>
        <w:t xml:space="preserve"> to request clarifications, communicate concerns, or report any unanticipated events</w:t>
      </w:r>
      <w:r w:rsidR="00EA7CE7" w:rsidRPr="006F054A">
        <w:rPr>
          <w:rFonts w:asciiTheme="minorHAnsi" w:hAnsiTheme="minorHAnsi" w:cstheme="minorHAnsi"/>
          <w:sz w:val="23"/>
          <w:szCs w:val="23"/>
        </w:rPr>
        <w:t>.</w:t>
      </w:r>
    </w:p>
    <w:p w14:paraId="123B398A" w14:textId="77777777" w:rsidR="00831589" w:rsidRDefault="00831589" w:rsidP="006F054A">
      <w:pPr>
        <w:spacing w:line="276" w:lineRule="auto"/>
        <w:jc w:val="both"/>
        <w:rPr>
          <w:rFonts w:asciiTheme="minorHAnsi" w:hAnsiTheme="minorHAnsi" w:cstheme="minorHAnsi"/>
          <w:sz w:val="23"/>
          <w:szCs w:val="23"/>
        </w:rPr>
      </w:pPr>
    </w:p>
    <w:p w14:paraId="494601AA" w14:textId="4BD00AC9" w:rsidR="00831589" w:rsidRPr="006F054A" w:rsidRDefault="00831589" w:rsidP="00831589">
      <w:pPr>
        <w:spacing w:line="276" w:lineRule="auto"/>
        <w:jc w:val="both"/>
        <w:rPr>
          <w:rFonts w:asciiTheme="minorHAnsi" w:hAnsiTheme="minorHAnsi" w:cstheme="minorHAnsi"/>
          <w:sz w:val="23"/>
          <w:szCs w:val="23"/>
        </w:rPr>
      </w:pPr>
      <w:r>
        <w:rPr>
          <w:rFonts w:asciiTheme="minorHAnsi" w:hAnsiTheme="minorHAnsi" w:cstheme="minorHAnsi"/>
          <w:sz w:val="23"/>
          <w:szCs w:val="23"/>
        </w:rPr>
        <w:t>S</w:t>
      </w:r>
      <w:r w:rsidRPr="006F054A">
        <w:rPr>
          <w:rFonts w:asciiTheme="minorHAnsi" w:hAnsiTheme="minorHAnsi" w:cstheme="minorHAnsi"/>
          <w:sz w:val="23"/>
          <w:szCs w:val="23"/>
        </w:rPr>
        <w:t>tudents will provide information in their application on:</w:t>
      </w:r>
    </w:p>
    <w:p w14:paraId="1DBABE03" w14:textId="69B79214"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T</w:t>
      </w:r>
      <w:r w:rsidRPr="006F054A">
        <w:rPr>
          <w:rFonts w:asciiTheme="minorHAnsi" w:hAnsiTheme="minorHAnsi" w:cstheme="minorHAnsi"/>
          <w:sz w:val="23"/>
          <w:szCs w:val="23"/>
        </w:rPr>
        <w:t xml:space="preserve">he nature and purpose of the </w:t>
      </w:r>
      <w:r>
        <w:rPr>
          <w:rFonts w:asciiTheme="minorHAnsi" w:hAnsiTheme="minorHAnsi" w:cstheme="minorHAnsi"/>
          <w:sz w:val="23"/>
          <w:szCs w:val="23"/>
        </w:rPr>
        <w:t xml:space="preserve">proposed </w:t>
      </w:r>
      <w:r w:rsidRPr="006F054A">
        <w:rPr>
          <w:rFonts w:asciiTheme="minorHAnsi" w:hAnsiTheme="minorHAnsi" w:cstheme="minorHAnsi"/>
          <w:sz w:val="23"/>
          <w:szCs w:val="23"/>
        </w:rPr>
        <w:t>research project</w:t>
      </w:r>
    </w:p>
    <w:p w14:paraId="2018381B" w14:textId="6E0A4537"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R</w:t>
      </w:r>
      <w:r w:rsidRPr="006F054A">
        <w:rPr>
          <w:rFonts w:asciiTheme="minorHAnsi" w:hAnsiTheme="minorHAnsi" w:cstheme="minorHAnsi"/>
          <w:sz w:val="23"/>
          <w:szCs w:val="23"/>
        </w:rPr>
        <w:t>ecruitment strategies (e.g., by letter; through an organization</w:t>
      </w:r>
      <w:r>
        <w:rPr>
          <w:rFonts w:asciiTheme="minorHAnsi" w:hAnsiTheme="minorHAnsi" w:cstheme="minorHAnsi"/>
          <w:sz w:val="23"/>
          <w:szCs w:val="23"/>
        </w:rPr>
        <w:t xml:space="preserve"> or social media post</w:t>
      </w:r>
      <w:r w:rsidRPr="006F054A">
        <w:rPr>
          <w:rFonts w:asciiTheme="minorHAnsi" w:hAnsiTheme="minorHAnsi" w:cstheme="minorHAnsi"/>
          <w:sz w:val="23"/>
          <w:szCs w:val="23"/>
        </w:rPr>
        <w:t>; presentation to a group; etc.), and safeguards to ensure that no coercion is used if there is the potential of a relationship between the students and the participants</w:t>
      </w:r>
    </w:p>
    <w:p w14:paraId="5C2D346E" w14:textId="437EAEF2"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 xml:space="preserve">How </w:t>
      </w:r>
      <w:r w:rsidRPr="006F054A">
        <w:rPr>
          <w:rFonts w:asciiTheme="minorHAnsi" w:hAnsiTheme="minorHAnsi" w:cstheme="minorHAnsi"/>
          <w:sz w:val="23"/>
          <w:szCs w:val="23"/>
        </w:rPr>
        <w:t>free and informed consent from participants</w:t>
      </w:r>
      <w:r>
        <w:rPr>
          <w:rFonts w:asciiTheme="minorHAnsi" w:hAnsiTheme="minorHAnsi" w:cstheme="minorHAnsi"/>
          <w:sz w:val="23"/>
          <w:szCs w:val="23"/>
        </w:rPr>
        <w:t xml:space="preserve"> will be obtained</w:t>
      </w:r>
    </w:p>
    <w:p w14:paraId="4D414AE2" w14:textId="093220AF"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T</w:t>
      </w:r>
      <w:r w:rsidRPr="006F054A">
        <w:rPr>
          <w:rFonts w:asciiTheme="minorHAnsi" w:hAnsiTheme="minorHAnsi" w:cstheme="minorHAnsi"/>
          <w:sz w:val="23"/>
          <w:szCs w:val="23"/>
        </w:rPr>
        <w:t>he voluntary nature of participation and the participants’ right to withdraw at any time without consequences</w:t>
      </w:r>
    </w:p>
    <w:p w14:paraId="5CE2A1A8" w14:textId="29C2F060"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Assessment of</w:t>
      </w:r>
      <w:r w:rsidRPr="006F054A">
        <w:rPr>
          <w:rFonts w:asciiTheme="minorHAnsi" w:hAnsiTheme="minorHAnsi" w:cstheme="minorHAnsi"/>
          <w:sz w:val="23"/>
          <w:szCs w:val="23"/>
        </w:rPr>
        <w:t xml:space="preserve"> any potential risks and</w:t>
      </w:r>
      <w:r>
        <w:rPr>
          <w:rFonts w:asciiTheme="minorHAnsi" w:hAnsiTheme="minorHAnsi" w:cstheme="minorHAnsi"/>
          <w:sz w:val="23"/>
          <w:szCs w:val="23"/>
        </w:rPr>
        <w:t xml:space="preserve"> </w:t>
      </w:r>
      <w:r w:rsidRPr="006F054A">
        <w:rPr>
          <w:rFonts w:asciiTheme="minorHAnsi" w:hAnsiTheme="minorHAnsi" w:cstheme="minorHAnsi"/>
          <w:sz w:val="23"/>
          <w:szCs w:val="23"/>
        </w:rPr>
        <w:t>/</w:t>
      </w:r>
      <w:r>
        <w:rPr>
          <w:rFonts w:asciiTheme="minorHAnsi" w:hAnsiTheme="minorHAnsi" w:cstheme="minorHAnsi"/>
          <w:sz w:val="23"/>
          <w:szCs w:val="23"/>
        </w:rPr>
        <w:t xml:space="preserve"> </w:t>
      </w:r>
      <w:r w:rsidRPr="006F054A">
        <w:rPr>
          <w:rFonts w:asciiTheme="minorHAnsi" w:hAnsiTheme="minorHAnsi" w:cstheme="minorHAnsi"/>
          <w:sz w:val="23"/>
          <w:szCs w:val="23"/>
        </w:rPr>
        <w:t xml:space="preserve">or benefits related to the study and </w:t>
      </w:r>
      <w:r>
        <w:rPr>
          <w:rFonts w:asciiTheme="minorHAnsi" w:hAnsiTheme="minorHAnsi" w:cstheme="minorHAnsi"/>
          <w:sz w:val="23"/>
          <w:szCs w:val="23"/>
        </w:rPr>
        <w:t xml:space="preserve">explanation for </w:t>
      </w:r>
      <w:r w:rsidRPr="006F054A">
        <w:rPr>
          <w:rFonts w:asciiTheme="minorHAnsi" w:hAnsiTheme="minorHAnsi" w:cstheme="minorHAnsi"/>
          <w:sz w:val="23"/>
          <w:szCs w:val="23"/>
        </w:rPr>
        <w:t>participants (</w:t>
      </w:r>
      <w:r>
        <w:rPr>
          <w:rFonts w:asciiTheme="minorHAnsi" w:hAnsiTheme="minorHAnsi" w:cstheme="minorHAnsi"/>
          <w:sz w:val="23"/>
          <w:szCs w:val="23"/>
        </w:rPr>
        <w:t xml:space="preserve">course-based </w:t>
      </w:r>
      <w:r w:rsidRPr="006F054A">
        <w:rPr>
          <w:rFonts w:asciiTheme="minorHAnsi" w:hAnsiTheme="minorHAnsi" w:cstheme="minorHAnsi"/>
          <w:sz w:val="23"/>
          <w:szCs w:val="23"/>
        </w:rPr>
        <w:t xml:space="preserve">research </w:t>
      </w:r>
      <w:r>
        <w:rPr>
          <w:rFonts w:asciiTheme="minorHAnsi" w:hAnsiTheme="minorHAnsi" w:cstheme="minorHAnsi"/>
          <w:sz w:val="23"/>
          <w:szCs w:val="23"/>
        </w:rPr>
        <w:t xml:space="preserve">projects </w:t>
      </w:r>
      <w:r w:rsidRPr="006F054A">
        <w:rPr>
          <w:rFonts w:asciiTheme="minorHAnsi" w:hAnsiTheme="minorHAnsi" w:cstheme="minorHAnsi"/>
          <w:sz w:val="23"/>
          <w:szCs w:val="23"/>
        </w:rPr>
        <w:t>must be minimal risk)</w:t>
      </w:r>
    </w:p>
    <w:p w14:paraId="7D6096E6" w14:textId="6834DBF9"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C</w:t>
      </w:r>
      <w:r w:rsidRPr="006F054A">
        <w:rPr>
          <w:rFonts w:asciiTheme="minorHAnsi" w:hAnsiTheme="minorHAnsi" w:cstheme="minorHAnsi"/>
          <w:sz w:val="23"/>
          <w:szCs w:val="23"/>
        </w:rPr>
        <w:t>ompensation offered to</w:t>
      </w:r>
      <w:r>
        <w:rPr>
          <w:rFonts w:asciiTheme="minorHAnsi" w:hAnsiTheme="minorHAnsi" w:cstheme="minorHAnsi"/>
          <w:sz w:val="23"/>
          <w:szCs w:val="23"/>
        </w:rPr>
        <w:t xml:space="preserve"> research participants</w:t>
      </w:r>
      <w:r w:rsidRPr="006F054A">
        <w:rPr>
          <w:rFonts w:asciiTheme="minorHAnsi" w:hAnsiTheme="minorHAnsi" w:cstheme="minorHAnsi"/>
          <w:sz w:val="23"/>
          <w:szCs w:val="23"/>
        </w:rPr>
        <w:t xml:space="preserve"> (if applicable)</w:t>
      </w:r>
    </w:p>
    <w:p w14:paraId="7D89F2D5" w14:textId="6167DA76" w:rsidR="00831589" w:rsidRPr="006F054A" w:rsidRDefault="00831589" w:rsidP="00831589">
      <w:pPr>
        <w:pStyle w:val="ListParagraph"/>
        <w:numPr>
          <w:ilvl w:val="0"/>
          <w:numId w:val="13"/>
        </w:numPr>
        <w:jc w:val="both"/>
        <w:rPr>
          <w:rFonts w:asciiTheme="minorHAnsi" w:hAnsiTheme="minorHAnsi" w:cstheme="minorHAnsi"/>
          <w:sz w:val="23"/>
          <w:szCs w:val="23"/>
        </w:rPr>
      </w:pPr>
      <w:r w:rsidRPr="006F054A">
        <w:rPr>
          <w:rFonts w:asciiTheme="minorHAnsi" w:hAnsiTheme="minorHAnsi" w:cstheme="minorHAnsi"/>
          <w:sz w:val="23"/>
          <w:szCs w:val="23"/>
        </w:rPr>
        <w:t>Addressing anonymity with participants (i.e., protection of the identity of participants along a continuum, from complete to no protection, as appropriate and as agreed to by participants)</w:t>
      </w:r>
    </w:p>
    <w:p w14:paraId="3035CA32" w14:textId="4EE7CA01" w:rsidR="00831589" w:rsidRPr="006F054A" w:rsidRDefault="00831589" w:rsidP="00831589">
      <w:pPr>
        <w:pStyle w:val="ListParagraph"/>
        <w:numPr>
          <w:ilvl w:val="0"/>
          <w:numId w:val="13"/>
        </w:numPr>
        <w:jc w:val="both"/>
        <w:rPr>
          <w:rFonts w:asciiTheme="minorHAnsi" w:hAnsiTheme="minorHAnsi" w:cstheme="minorHAnsi"/>
          <w:sz w:val="23"/>
          <w:szCs w:val="23"/>
        </w:rPr>
      </w:pPr>
      <w:r w:rsidRPr="006F054A">
        <w:rPr>
          <w:rFonts w:asciiTheme="minorHAnsi" w:hAnsiTheme="minorHAnsi" w:cstheme="minorHAnsi"/>
          <w:sz w:val="23"/>
          <w:szCs w:val="23"/>
        </w:rPr>
        <w:t>Addressing confidentiality issues with participants (i.e., identity as well as data, including secure storage of, and controlled access to the data and personal information)</w:t>
      </w:r>
    </w:p>
    <w:p w14:paraId="1A9A9A89" w14:textId="7CABC507"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H</w:t>
      </w:r>
      <w:r w:rsidRPr="006F054A">
        <w:rPr>
          <w:rFonts w:asciiTheme="minorHAnsi" w:hAnsiTheme="minorHAnsi" w:cstheme="minorHAnsi"/>
          <w:sz w:val="23"/>
          <w:szCs w:val="23"/>
        </w:rPr>
        <w:t>ow the results will be reported</w:t>
      </w:r>
    </w:p>
    <w:p w14:paraId="3827405A" w14:textId="09CB565E" w:rsidR="00831589" w:rsidRPr="006F054A" w:rsidRDefault="00831589" w:rsidP="00831589">
      <w:pPr>
        <w:pStyle w:val="ListParagraph"/>
        <w:numPr>
          <w:ilvl w:val="0"/>
          <w:numId w:val="13"/>
        </w:numPr>
        <w:jc w:val="both"/>
        <w:rPr>
          <w:rFonts w:asciiTheme="minorHAnsi" w:hAnsiTheme="minorHAnsi" w:cstheme="minorHAnsi"/>
          <w:sz w:val="23"/>
          <w:szCs w:val="23"/>
        </w:rPr>
      </w:pPr>
      <w:r>
        <w:rPr>
          <w:rFonts w:asciiTheme="minorHAnsi" w:hAnsiTheme="minorHAnsi" w:cstheme="minorHAnsi"/>
          <w:sz w:val="23"/>
          <w:szCs w:val="23"/>
        </w:rPr>
        <w:t>H</w:t>
      </w:r>
      <w:r w:rsidRPr="006F054A">
        <w:rPr>
          <w:rFonts w:asciiTheme="minorHAnsi" w:hAnsiTheme="minorHAnsi" w:cstheme="minorHAnsi"/>
          <w:sz w:val="23"/>
          <w:szCs w:val="23"/>
        </w:rPr>
        <w:t>ow and when the data will be destroyed.</w:t>
      </w:r>
    </w:p>
    <w:p w14:paraId="7C0CDAEA" w14:textId="77777777" w:rsidR="00831589" w:rsidRDefault="00831589" w:rsidP="006F054A">
      <w:pPr>
        <w:spacing w:line="276" w:lineRule="auto"/>
        <w:jc w:val="both"/>
        <w:rPr>
          <w:rFonts w:asciiTheme="minorHAnsi" w:hAnsiTheme="minorHAnsi" w:cstheme="minorHAnsi"/>
          <w:sz w:val="23"/>
          <w:szCs w:val="23"/>
        </w:rPr>
      </w:pPr>
      <w:r>
        <w:rPr>
          <w:rFonts w:asciiTheme="minorHAnsi" w:hAnsiTheme="minorHAnsi" w:cstheme="minorHAnsi"/>
          <w:sz w:val="23"/>
          <w:szCs w:val="23"/>
        </w:rPr>
        <w:t>Please note that participant recruitment and d</w:t>
      </w:r>
      <w:r w:rsidR="00620E4F" w:rsidRPr="006F054A">
        <w:rPr>
          <w:rFonts w:asciiTheme="minorHAnsi" w:hAnsiTheme="minorHAnsi" w:cstheme="minorHAnsi"/>
          <w:sz w:val="23"/>
          <w:szCs w:val="23"/>
        </w:rPr>
        <w:t>ata collection</w:t>
      </w:r>
      <w:r w:rsidR="005618C7" w:rsidRPr="006F054A">
        <w:rPr>
          <w:rFonts w:asciiTheme="minorHAnsi" w:hAnsiTheme="minorHAnsi" w:cstheme="minorHAnsi"/>
          <w:sz w:val="23"/>
          <w:szCs w:val="23"/>
        </w:rPr>
        <w:t xml:space="preserve"> cannot commence without </w:t>
      </w:r>
      <w:r w:rsidR="00142EE5" w:rsidRPr="006F054A">
        <w:rPr>
          <w:rFonts w:asciiTheme="minorHAnsi" w:hAnsiTheme="minorHAnsi" w:cstheme="minorHAnsi"/>
          <w:sz w:val="23"/>
          <w:szCs w:val="23"/>
        </w:rPr>
        <w:t xml:space="preserve">ethics </w:t>
      </w:r>
      <w:r w:rsidR="005618C7" w:rsidRPr="006F054A">
        <w:rPr>
          <w:rFonts w:asciiTheme="minorHAnsi" w:hAnsiTheme="minorHAnsi" w:cstheme="minorHAnsi"/>
          <w:sz w:val="23"/>
          <w:szCs w:val="23"/>
        </w:rPr>
        <w:t xml:space="preserve">approval </w:t>
      </w:r>
      <w:r>
        <w:rPr>
          <w:rFonts w:asciiTheme="minorHAnsi" w:hAnsiTheme="minorHAnsi" w:cstheme="minorHAnsi"/>
          <w:sz w:val="23"/>
          <w:szCs w:val="23"/>
        </w:rPr>
        <w:t xml:space="preserve">of the REB.  The professor will receive an official approval letter from the REB. </w:t>
      </w:r>
      <w:r w:rsidR="00ED6511" w:rsidRPr="006F054A">
        <w:rPr>
          <w:rFonts w:asciiTheme="minorHAnsi" w:hAnsiTheme="minorHAnsi" w:cstheme="minorHAnsi"/>
          <w:sz w:val="23"/>
          <w:szCs w:val="23"/>
        </w:rPr>
        <w:t xml:space="preserve"> </w:t>
      </w:r>
    </w:p>
    <w:p w14:paraId="06CC30E4" w14:textId="58BD0407" w:rsidR="00ED6511" w:rsidRPr="00831589" w:rsidRDefault="00ED6511" w:rsidP="00831589">
      <w:pPr>
        <w:jc w:val="both"/>
        <w:rPr>
          <w:rFonts w:asciiTheme="minorHAnsi" w:hAnsiTheme="minorHAnsi" w:cstheme="minorHAnsi"/>
          <w:sz w:val="23"/>
          <w:szCs w:val="23"/>
        </w:rPr>
      </w:pPr>
    </w:p>
    <w:p w14:paraId="13EEB7AF" w14:textId="7AF73BFA" w:rsidR="00CF3692" w:rsidRPr="00CF3692" w:rsidRDefault="001B32F1" w:rsidP="00CF3692">
      <w:pPr>
        <w:spacing w:line="276" w:lineRule="auto"/>
        <w:jc w:val="both"/>
        <w:rPr>
          <w:rFonts w:asciiTheme="minorHAnsi" w:hAnsiTheme="minorHAnsi" w:cstheme="minorHAnsi"/>
          <w:sz w:val="23"/>
          <w:szCs w:val="23"/>
        </w:rPr>
      </w:pPr>
      <w:r w:rsidRPr="00831589">
        <w:rPr>
          <w:rFonts w:asciiTheme="minorHAnsi" w:hAnsiTheme="minorHAnsi" w:cstheme="minorHAnsi"/>
          <w:b/>
          <w:color w:val="00B0F0"/>
          <w:sz w:val="23"/>
          <w:szCs w:val="23"/>
        </w:rPr>
        <w:t>A Reminder:</w:t>
      </w:r>
      <w:r w:rsidRPr="00831589">
        <w:rPr>
          <w:rFonts w:asciiTheme="minorHAnsi" w:hAnsiTheme="minorHAnsi" w:cstheme="minorHAnsi"/>
          <w:color w:val="00B0F0"/>
          <w:sz w:val="23"/>
          <w:szCs w:val="23"/>
        </w:rPr>
        <w:t xml:space="preserve"> </w:t>
      </w:r>
      <w:r w:rsidRPr="006F054A">
        <w:rPr>
          <w:rFonts w:asciiTheme="minorHAnsi" w:hAnsiTheme="minorHAnsi" w:cstheme="minorHAnsi"/>
          <w:sz w:val="23"/>
          <w:szCs w:val="23"/>
        </w:rPr>
        <w:t xml:space="preserve">All students must provide written evidence from outside agencies </w:t>
      </w:r>
      <w:r w:rsidR="00CF3692">
        <w:rPr>
          <w:rFonts w:asciiTheme="minorHAnsi" w:hAnsiTheme="minorHAnsi" w:cstheme="minorHAnsi"/>
          <w:sz w:val="23"/>
          <w:szCs w:val="23"/>
        </w:rPr>
        <w:t>(</w:t>
      </w:r>
      <w:r w:rsidR="00CF3692" w:rsidRPr="001F1B4D">
        <w:rPr>
          <w:rFonts w:asciiTheme="minorHAnsi" w:hAnsiTheme="minorHAnsi" w:cstheme="minorHAnsi"/>
          <w:sz w:val="23"/>
          <w:szCs w:val="23"/>
        </w:rPr>
        <w:t>e.g., companie</w:t>
      </w:r>
      <w:r w:rsidR="00CF3692">
        <w:rPr>
          <w:rFonts w:asciiTheme="minorHAnsi" w:hAnsiTheme="minorHAnsi" w:cstheme="minorHAnsi"/>
          <w:sz w:val="23"/>
          <w:szCs w:val="23"/>
        </w:rPr>
        <w:t xml:space="preserve">s or </w:t>
      </w:r>
      <w:r w:rsidR="00CF3692">
        <w:rPr>
          <w:rFonts w:asciiTheme="minorHAnsi" w:hAnsiTheme="minorHAnsi" w:cstheme="minorHAnsi"/>
          <w:sz w:val="23"/>
          <w:szCs w:val="23"/>
        </w:rPr>
        <w:lastRenderedPageBreak/>
        <w:t>businesses, commu</w:t>
      </w:r>
      <w:r w:rsidR="00CF3692" w:rsidRPr="001F1B4D">
        <w:rPr>
          <w:rFonts w:asciiTheme="minorHAnsi" w:hAnsiTheme="minorHAnsi" w:cstheme="minorHAnsi"/>
          <w:sz w:val="23"/>
          <w:szCs w:val="23"/>
        </w:rPr>
        <w:t>nity agencies</w:t>
      </w:r>
      <w:r w:rsidR="00CF3692">
        <w:rPr>
          <w:rFonts w:asciiTheme="minorHAnsi" w:hAnsiTheme="minorHAnsi" w:cstheme="minorHAnsi"/>
          <w:sz w:val="23"/>
          <w:szCs w:val="23"/>
        </w:rPr>
        <w:t>, school boards, health organizations such as hospitals, Indigenous governments,</w:t>
      </w:r>
      <w:r w:rsidR="00CF3692" w:rsidRPr="001F1B4D">
        <w:rPr>
          <w:rFonts w:asciiTheme="minorHAnsi" w:hAnsiTheme="minorHAnsi" w:cstheme="minorHAnsi"/>
          <w:sz w:val="23"/>
          <w:szCs w:val="23"/>
        </w:rPr>
        <w:t xml:space="preserve"> etc.) </w:t>
      </w:r>
      <w:r w:rsidRPr="006F054A">
        <w:rPr>
          <w:rFonts w:asciiTheme="minorHAnsi" w:hAnsiTheme="minorHAnsi" w:cstheme="minorHAnsi"/>
          <w:sz w:val="23"/>
          <w:szCs w:val="23"/>
        </w:rPr>
        <w:t xml:space="preserve"> granting approval to carry out research that involve such agencies.</w:t>
      </w:r>
      <w:r w:rsidR="00CF3692">
        <w:rPr>
          <w:rFonts w:asciiTheme="minorHAnsi" w:hAnsiTheme="minorHAnsi" w:cstheme="minorHAnsi"/>
          <w:sz w:val="23"/>
          <w:szCs w:val="23"/>
        </w:rPr>
        <w:t xml:space="preserve">  </w:t>
      </w:r>
      <w:r w:rsidR="00CF3692" w:rsidRPr="00CF3692">
        <w:rPr>
          <w:rFonts w:asciiTheme="minorHAnsi" w:hAnsiTheme="minorHAnsi" w:cstheme="minorHAnsi"/>
          <w:sz w:val="23"/>
          <w:szCs w:val="23"/>
        </w:rPr>
        <w:t>In some cases, outside agencies will have their own REB and will require that all proposed research</w:t>
      </w:r>
      <w:r w:rsidR="00CF3692">
        <w:rPr>
          <w:rFonts w:asciiTheme="minorHAnsi" w:hAnsiTheme="minorHAnsi" w:cstheme="minorHAnsi"/>
          <w:sz w:val="23"/>
          <w:szCs w:val="23"/>
        </w:rPr>
        <w:t xml:space="preserve"> receive </w:t>
      </w:r>
      <w:r w:rsidR="00CF3692" w:rsidRPr="00CF3692">
        <w:rPr>
          <w:rFonts w:asciiTheme="minorHAnsi" w:hAnsiTheme="minorHAnsi" w:cstheme="minorHAnsi"/>
          <w:sz w:val="23"/>
          <w:szCs w:val="23"/>
        </w:rPr>
        <w:t>ethics approval through their internal REB as well</w:t>
      </w:r>
      <w:r w:rsidR="00CF3692">
        <w:rPr>
          <w:rFonts w:asciiTheme="minorHAnsi" w:hAnsiTheme="minorHAnsi" w:cstheme="minorHAnsi"/>
          <w:sz w:val="23"/>
          <w:szCs w:val="23"/>
        </w:rPr>
        <w:t>.  A copy of the outside agency approval must be sent to the Sault College REB, and will be kept on file with the Application.  Obtaining approval from outside agencies can take considerable time, in some cases a few months.  It is strongly recommended that students understand this approval process prior to applying to the REB for ethics approval and consider alternate research strategies.</w:t>
      </w:r>
    </w:p>
    <w:p w14:paraId="1F7529A8" w14:textId="77777777" w:rsidR="007960C9" w:rsidRPr="00006D1E" w:rsidRDefault="007960C9" w:rsidP="00A35995">
      <w:pPr>
        <w:pStyle w:val="Heading1"/>
        <w:jc w:val="both"/>
        <w:rPr>
          <w:rFonts w:asciiTheme="minorHAnsi" w:hAnsiTheme="minorHAnsi" w:cstheme="minorHAnsi"/>
          <w:sz w:val="22"/>
          <w:szCs w:val="22"/>
        </w:rPr>
      </w:pPr>
    </w:p>
    <w:p w14:paraId="6A13479A" w14:textId="3A5FCD9A" w:rsidR="006761C1" w:rsidRPr="00CF3692" w:rsidRDefault="00006D1E" w:rsidP="00CF3692">
      <w:pPr>
        <w:pStyle w:val="Heading1"/>
        <w:spacing w:after="120"/>
        <w:jc w:val="both"/>
        <w:rPr>
          <w:rFonts w:asciiTheme="minorHAnsi" w:hAnsiTheme="minorHAnsi" w:cstheme="minorHAnsi"/>
          <w:color w:val="00B0F0"/>
        </w:rPr>
      </w:pPr>
      <w:bookmarkStart w:id="10" w:name="_Toc174956174"/>
      <w:r w:rsidRPr="00CF3692">
        <w:rPr>
          <w:rFonts w:asciiTheme="minorHAnsi" w:hAnsiTheme="minorHAnsi" w:cstheme="minorHAnsi"/>
          <w:color w:val="00B0F0"/>
        </w:rPr>
        <w:t>Additional Information</w:t>
      </w:r>
      <w:bookmarkEnd w:id="10"/>
    </w:p>
    <w:p w14:paraId="4B6F4167" w14:textId="665037D9" w:rsidR="00CF3692" w:rsidRDefault="00006D1E" w:rsidP="00231C98">
      <w:pPr>
        <w:spacing w:line="276" w:lineRule="auto"/>
        <w:jc w:val="both"/>
        <w:rPr>
          <w:rFonts w:asciiTheme="minorHAnsi" w:hAnsiTheme="minorHAnsi" w:cstheme="minorHAnsi"/>
          <w:sz w:val="23"/>
          <w:szCs w:val="23"/>
        </w:rPr>
      </w:pPr>
      <w:r w:rsidRPr="00CF3692">
        <w:rPr>
          <w:rFonts w:asciiTheme="minorHAnsi" w:hAnsiTheme="minorHAnsi" w:cstheme="minorHAnsi"/>
          <w:sz w:val="23"/>
          <w:szCs w:val="23"/>
        </w:rPr>
        <w:t>Generally, m</w:t>
      </w:r>
      <w:r w:rsidR="001B32F1" w:rsidRPr="00CF3692">
        <w:rPr>
          <w:rFonts w:asciiTheme="minorHAnsi" w:hAnsiTheme="minorHAnsi" w:cstheme="minorHAnsi"/>
          <w:sz w:val="23"/>
          <w:szCs w:val="23"/>
        </w:rPr>
        <w:t>ost</w:t>
      </w:r>
      <w:r w:rsidR="006761C1" w:rsidRPr="00CF3692">
        <w:rPr>
          <w:rFonts w:asciiTheme="minorHAnsi" w:hAnsiTheme="minorHAnsi" w:cstheme="minorHAnsi"/>
          <w:sz w:val="23"/>
          <w:szCs w:val="23"/>
        </w:rPr>
        <w:t xml:space="preserve"> </w:t>
      </w:r>
      <w:r w:rsidR="00CF3692">
        <w:rPr>
          <w:rFonts w:asciiTheme="minorHAnsi" w:hAnsiTheme="minorHAnsi" w:cstheme="minorHAnsi"/>
          <w:sz w:val="23"/>
          <w:szCs w:val="23"/>
        </w:rPr>
        <w:t>c</w:t>
      </w:r>
      <w:r w:rsidR="00332CB4" w:rsidRPr="00CF3692">
        <w:rPr>
          <w:rFonts w:asciiTheme="minorHAnsi" w:hAnsiTheme="minorHAnsi" w:cstheme="minorHAnsi"/>
          <w:sz w:val="23"/>
          <w:szCs w:val="23"/>
        </w:rPr>
        <w:t>ourse-based</w:t>
      </w:r>
      <w:r w:rsidR="006761C1" w:rsidRPr="00CF3692">
        <w:rPr>
          <w:rFonts w:asciiTheme="minorHAnsi" w:hAnsiTheme="minorHAnsi" w:cstheme="minorHAnsi"/>
          <w:sz w:val="23"/>
          <w:szCs w:val="23"/>
        </w:rPr>
        <w:t xml:space="preserve"> research </w:t>
      </w:r>
      <w:r w:rsidR="001B32F1" w:rsidRPr="00CF3692">
        <w:rPr>
          <w:rFonts w:asciiTheme="minorHAnsi" w:hAnsiTheme="minorHAnsi" w:cstheme="minorHAnsi"/>
          <w:sz w:val="23"/>
          <w:szCs w:val="23"/>
        </w:rPr>
        <w:t>projects</w:t>
      </w:r>
      <w:r w:rsidR="006761C1" w:rsidRPr="00CF3692">
        <w:rPr>
          <w:rFonts w:asciiTheme="minorHAnsi" w:hAnsiTheme="minorHAnsi" w:cstheme="minorHAnsi"/>
          <w:sz w:val="23"/>
          <w:szCs w:val="23"/>
        </w:rPr>
        <w:t xml:space="preserve"> involve </w:t>
      </w:r>
      <w:r w:rsidR="00CF3692">
        <w:rPr>
          <w:rFonts w:asciiTheme="minorHAnsi" w:hAnsiTheme="minorHAnsi" w:cstheme="minorHAnsi"/>
          <w:sz w:val="23"/>
          <w:szCs w:val="23"/>
        </w:rPr>
        <w:t>research</w:t>
      </w:r>
      <w:r w:rsidR="006761C1" w:rsidRPr="00CF3692">
        <w:rPr>
          <w:rFonts w:asciiTheme="minorHAnsi" w:hAnsiTheme="minorHAnsi" w:cstheme="minorHAnsi"/>
          <w:sz w:val="23"/>
          <w:szCs w:val="23"/>
        </w:rPr>
        <w:t xml:space="preserve"> that pose</w:t>
      </w:r>
      <w:r w:rsidR="00CF3692">
        <w:rPr>
          <w:rFonts w:asciiTheme="minorHAnsi" w:hAnsiTheme="minorHAnsi" w:cstheme="minorHAnsi"/>
          <w:sz w:val="23"/>
          <w:szCs w:val="23"/>
        </w:rPr>
        <w:t>s</w:t>
      </w:r>
      <w:r w:rsidR="006761C1" w:rsidRPr="00CF3692">
        <w:rPr>
          <w:rFonts w:asciiTheme="minorHAnsi" w:hAnsiTheme="minorHAnsi" w:cstheme="minorHAnsi"/>
          <w:sz w:val="23"/>
          <w:szCs w:val="23"/>
        </w:rPr>
        <w:t xml:space="preserve"> minimal risk</w:t>
      </w:r>
      <w:r w:rsidR="00CF3692">
        <w:rPr>
          <w:rFonts w:asciiTheme="minorHAnsi" w:hAnsiTheme="minorHAnsi" w:cstheme="minorHAnsi"/>
          <w:sz w:val="23"/>
          <w:szCs w:val="23"/>
        </w:rPr>
        <w:t xml:space="preserve"> to participants</w:t>
      </w:r>
      <w:r w:rsidR="006761C1" w:rsidRPr="00CF3692">
        <w:rPr>
          <w:rFonts w:asciiTheme="minorHAnsi" w:hAnsiTheme="minorHAnsi" w:cstheme="minorHAnsi"/>
          <w:sz w:val="23"/>
          <w:szCs w:val="23"/>
        </w:rPr>
        <w:t xml:space="preserve"> and can </w:t>
      </w:r>
      <w:r w:rsidR="001B32F1" w:rsidRPr="00CF3692">
        <w:rPr>
          <w:rFonts w:asciiTheme="minorHAnsi" w:hAnsiTheme="minorHAnsi" w:cstheme="minorHAnsi"/>
          <w:sz w:val="23"/>
          <w:szCs w:val="23"/>
        </w:rPr>
        <w:t xml:space="preserve">be </w:t>
      </w:r>
      <w:r w:rsidR="006761C1" w:rsidRPr="00CF3692">
        <w:rPr>
          <w:rFonts w:asciiTheme="minorHAnsi" w:hAnsiTheme="minorHAnsi" w:cstheme="minorHAnsi"/>
          <w:sz w:val="23"/>
          <w:szCs w:val="23"/>
        </w:rPr>
        <w:t xml:space="preserve">reviewed </w:t>
      </w:r>
      <w:r w:rsidR="00CF3692">
        <w:rPr>
          <w:rFonts w:asciiTheme="minorHAnsi" w:hAnsiTheme="minorHAnsi" w:cstheme="minorHAnsi"/>
          <w:sz w:val="23"/>
          <w:szCs w:val="23"/>
        </w:rPr>
        <w:t>via the course-based research and delegated review processes</w:t>
      </w:r>
      <w:r w:rsidR="006761C1" w:rsidRPr="00CF3692">
        <w:rPr>
          <w:rFonts w:asciiTheme="minorHAnsi" w:hAnsiTheme="minorHAnsi" w:cstheme="minorHAnsi"/>
          <w:sz w:val="23"/>
          <w:szCs w:val="23"/>
        </w:rPr>
        <w:t xml:space="preserve">. </w:t>
      </w:r>
      <w:r w:rsidR="00CF3692">
        <w:rPr>
          <w:rFonts w:asciiTheme="minorHAnsi" w:hAnsiTheme="minorHAnsi" w:cstheme="minorHAnsi"/>
          <w:sz w:val="23"/>
          <w:szCs w:val="23"/>
        </w:rPr>
        <w:t xml:space="preserve"> </w:t>
      </w:r>
      <w:r w:rsidR="006761C1" w:rsidRPr="00CF3692">
        <w:rPr>
          <w:rFonts w:asciiTheme="minorHAnsi" w:hAnsiTheme="minorHAnsi" w:cstheme="minorHAnsi"/>
          <w:sz w:val="23"/>
          <w:szCs w:val="23"/>
        </w:rPr>
        <w:t xml:space="preserve">On occasion, </w:t>
      </w:r>
      <w:r w:rsidR="00CF3692">
        <w:rPr>
          <w:rFonts w:asciiTheme="minorHAnsi" w:hAnsiTheme="minorHAnsi" w:cstheme="minorHAnsi"/>
          <w:sz w:val="23"/>
          <w:szCs w:val="23"/>
        </w:rPr>
        <w:t>a course-based research project may involve greater than minimal risk and require full REB review.  Faculty researchers should contact the REB Chair as soon as possible to discuss.</w:t>
      </w:r>
    </w:p>
    <w:p w14:paraId="2AFD0CBA" w14:textId="48DE0E97" w:rsidR="00231C98" w:rsidRDefault="00231C98" w:rsidP="00A35995">
      <w:pPr>
        <w:jc w:val="both"/>
        <w:rPr>
          <w:rFonts w:asciiTheme="minorHAnsi" w:hAnsiTheme="minorHAnsi" w:cstheme="minorHAnsi"/>
          <w:sz w:val="23"/>
          <w:szCs w:val="23"/>
        </w:rPr>
      </w:pPr>
    </w:p>
    <w:sectPr w:rsidR="00231C98" w:rsidSect="00553822">
      <w:footerReference w:type="even" r:id="rId17"/>
      <w:footerReference w:type="default" r:id="rId18"/>
      <w:endnotePr>
        <w:numFmt w:val="decimal"/>
      </w:endnotePr>
      <w:type w:val="continuous"/>
      <w:pgSz w:w="12240" w:h="15840"/>
      <w:pgMar w:top="1807" w:right="1440" w:bottom="1678" w:left="1440" w:header="567" w:footer="124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74DE" w14:textId="77777777" w:rsidR="0037637E" w:rsidRDefault="0037637E" w:rsidP="00C42DA8">
      <w:r>
        <w:separator/>
      </w:r>
    </w:p>
  </w:endnote>
  <w:endnote w:type="continuationSeparator" w:id="0">
    <w:p w14:paraId="4CF8576F" w14:textId="77777777" w:rsidR="0037637E" w:rsidRDefault="0037637E" w:rsidP="00C4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oadway">
    <w:panose1 w:val="04040905080B020205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7BC" w14:textId="77777777" w:rsidR="00A3679C" w:rsidRDefault="003D237B" w:rsidP="00462A55">
    <w:pPr>
      <w:pStyle w:val="Footer"/>
      <w:framePr w:wrap="around" w:vAnchor="text" w:hAnchor="margin" w:xAlign="center" w:y="1"/>
      <w:rPr>
        <w:rStyle w:val="PageNumber"/>
      </w:rPr>
    </w:pPr>
    <w:r>
      <w:rPr>
        <w:rStyle w:val="PageNumber"/>
      </w:rPr>
      <w:fldChar w:fldCharType="begin"/>
    </w:r>
    <w:r w:rsidR="00A3679C">
      <w:rPr>
        <w:rStyle w:val="PageNumber"/>
      </w:rPr>
      <w:instrText xml:space="preserve">PAGE  </w:instrText>
    </w:r>
    <w:r>
      <w:rPr>
        <w:rStyle w:val="PageNumber"/>
      </w:rPr>
      <w:fldChar w:fldCharType="end"/>
    </w:r>
  </w:p>
  <w:p w14:paraId="6A1347BD" w14:textId="77777777" w:rsidR="00A3679C" w:rsidRDefault="00A36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7BE" w14:textId="77777777" w:rsidR="00462A55" w:rsidRPr="00C55FBE" w:rsidRDefault="003D237B" w:rsidP="00C55FBE">
    <w:pPr>
      <w:pStyle w:val="Footer"/>
      <w:framePr w:wrap="around" w:vAnchor="text" w:hAnchor="page" w:x="10454" w:y="57"/>
      <w:rPr>
        <w:rStyle w:val="PageNumber"/>
        <w:rFonts w:asciiTheme="minorHAnsi" w:hAnsiTheme="minorHAnsi" w:cstheme="minorHAnsi"/>
        <w:sz w:val="21"/>
        <w:szCs w:val="21"/>
      </w:rPr>
    </w:pPr>
    <w:r w:rsidRPr="00C55FBE">
      <w:rPr>
        <w:rStyle w:val="PageNumber"/>
        <w:rFonts w:asciiTheme="minorHAnsi" w:hAnsiTheme="minorHAnsi" w:cstheme="minorHAnsi"/>
        <w:sz w:val="21"/>
        <w:szCs w:val="21"/>
      </w:rPr>
      <w:fldChar w:fldCharType="begin"/>
    </w:r>
    <w:r w:rsidR="00462A55" w:rsidRPr="00C55FBE">
      <w:rPr>
        <w:rStyle w:val="PageNumber"/>
        <w:rFonts w:asciiTheme="minorHAnsi" w:hAnsiTheme="minorHAnsi" w:cstheme="minorHAnsi"/>
        <w:sz w:val="21"/>
        <w:szCs w:val="21"/>
      </w:rPr>
      <w:instrText xml:space="preserve">PAGE  </w:instrText>
    </w:r>
    <w:r w:rsidRPr="00C55FBE">
      <w:rPr>
        <w:rStyle w:val="PageNumber"/>
        <w:rFonts w:asciiTheme="minorHAnsi" w:hAnsiTheme="minorHAnsi" w:cstheme="minorHAnsi"/>
        <w:sz w:val="21"/>
        <w:szCs w:val="21"/>
      </w:rPr>
      <w:fldChar w:fldCharType="separate"/>
    </w:r>
    <w:r w:rsidR="00EB6C52" w:rsidRPr="00C55FBE">
      <w:rPr>
        <w:rStyle w:val="PageNumber"/>
        <w:rFonts w:asciiTheme="minorHAnsi" w:hAnsiTheme="minorHAnsi" w:cstheme="minorHAnsi"/>
        <w:noProof/>
        <w:sz w:val="21"/>
        <w:szCs w:val="21"/>
      </w:rPr>
      <w:t>3</w:t>
    </w:r>
    <w:r w:rsidRPr="00C55FBE">
      <w:rPr>
        <w:rStyle w:val="PageNumber"/>
        <w:rFonts w:asciiTheme="minorHAnsi" w:hAnsiTheme="minorHAnsi" w:cstheme="minorHAnsi"/>
        <w:sz w:val="21"/>
        <w:szCs w:val="21"/>
      </w:rPr>
      <w:fldChar w:fldCharType="end"/>
    </w:r>
  </w:p>
  <w:p w14:paraId="6A1347BF" w14:textId="4676992D" w:rsidR="00A3679C" w:rsidRPr="00C55FBE" w:rsidRDefault="00C55FBE" w:rsidP="00C55FBE">
    <w:pPr>
      <w:pStyle w:val="Header"/>
      <w:rPr>
        <w:i/>
        <w:sz w:val="18"/>
      </w:rPr>
    </w:pPr>
    <w:r w:rsidRPr="005618C7">
      <w:rPr>
        <w:rFonts w:asciiTheme="minorHAnsi" w:hAnsiTheme="minorHAnsi"/>
        <w:i/>
        <w:sz w:val="18"/>
        <w:szCs w:val="22"/>
      </w:rPr>
      <w:t xml:space="preserve">Guidelines for Ethical Review of </w:t>
    </w:r>
    <w:r>
      <w:rPr>
        <w:rFonts w:asciiTheme="minorHAnsi" w:hAnsiTheme="minorHAnsi"/>
        <w:i/>
        <w:sz w:val="18"/>
        <w:szCs w:val="22"/>
      </w:rPr>
      <w:t>Course-Based</w:t>
    </w:r>
    <w:r w:rsidRPr="005618C7">
      <w:rPr>
        <w:rFonts w:asciiTheme="minorHAnsi" w:hAnsiTheme="minorHAnsi"/>
        <w:i/>
        <w:sz w:val="18"/>
        <w:szCs w:val="22"/>
      </w:rPr>
      <w:t xml:space="preserve"> </w:t>
    </w:r>
    <w:r>
      <w:rPr>
        <w:rFonts w:asciiTheme="minorHAnsi" w:hAnsiTheme="minorHAnsi"/>
        <w:i/>
        <w:sz w:val="18"/>
        <w:szCs w:val="22"/>
      </w:rPr>
      <w:t>Research</w:t>
    </w:r>
    <w:r w:rsidRPr="005618C7">
      <w:rPr>
        <w:rFonts w:asciiTheme="minorHAnsi" w:hAnsiTheme="minorHAnsi"/>
        <w:i/>
        <w:sz w:val="18"/>
        <w:szCs w:val="22"/>
      </w:rPr>
      <w:t xml:space="preserve"> Involving Human Participants</w:t>
    </w:r>
    <w:r>
      <w:rPr>
        <w:rFonts w:asciiTheme="minorHAnsi" w:hAnsiTheme="minorHAnsi"/>
        <w:i/>
        <w:sz w:val="18"/>
        <w:szCs w:val="22"/>
      </w:rPr>
      <w:t xml:space="preserve"> –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E4C2" w14:textId="77777777" w:rsidR="0037637E" w:rsidRDefault="0037637E" w:rsidP="00C42DA8">
      <w:r>
        <w:separator/>
      </w:r>
    </w:p>
  </w:footnote>
  <w:footnote w:type="continuationSeparator" w:id="0">
    <w:p w14:paraId="12B85288" w14:textId="77777777" w:rsidR="0037637E" w:rsidRDefault="0037637E" w:rsidP="00C42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127B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05B55"/>
    <w:multiLevelType w:val="hybridMultilevel"/>
    <w:tmpl w:val="B896DF02"/>
    <w:lvl w:ilvl="0" w:tplc="AB182E20">
      <w:start w:val="1"/>
      <w:numFmt w:val="lowerLetter"/>
      <w:pStyle w:val="Eion6"/>
      <w:lvlText w:val="(%1)"/>
      <w:lvlJc w:val="left"/>
      <w:pPr>
        <w:tabs>
          <w:tab w:val="num" w:pos="720"/>
        </w:tabs>
        <w:ind w:left="720" w:hanging="360"/>
      </w:pPr>
      <w:rPr>
        <w:rFonts w:ascii="Times New Roman" w:hAnsi="Times New Roman" w:hint="default"/>
        <w:b w:val="0"/>
        <w:i w:val="0"/>
        <w:sz w:val="20"/>
      </w:rPr>
    </w:lvl>
    <w:lvl w:ilvl="1" w:tplc="04090019">
      <w:start w:val="4"/>
      <w:numFmt w:val="decimal"/>
      <w:lvlText w:val="%2."/>
      <w:lvlJc w:val="left"/>
      <w:pPr>
        <w:tabs>
          <w:tab w:val="num" w:pos="1440"/>
        </w:tabs>
        <w:ind w:left="1440" w:hanging="360"/>
      </w:pPr>
      <w:rPr>
        <w:rFont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37894"/>
    <w:multiLevelType w:val="hybridMultilevel"/>
    <w:tmpl w:val="18C49CBA"/>
    <w:lvl w:ilvl="0" w:tplc="1248907A">
      <w:start w:val="1"/>
      <w:numFmt w:val="bullet"/>
      <w:lvlText w:val="•"/>
      <w:lvlJc w:val="left"/>
      <w:pPr>
        <w:tabs>
          <w:tab w:val="num" w:pos="720"/>
        </w:tabs>
        <w:ind w:left="720" w:hanging="360"/>
      </w:pPr>
      <w:rPr>
        <w:rFonts w:ascii="Times New Roman" w:hAnsi="Times New Roman" w:hint="default"/>
      </w:rPr>
    </w:lvl>
    <w:lvl w:ilvl="1" w:tplc="1D4E91A8" w:tentative="1">
      <w:start w:val="1"/>
      <w:numFmt w:val="bullet"/>
      <w:lvlText w:val="•"/>
      <w:lvlJc w:val="left"/>
      <w:pPr>
        <w:tabs>
          <w:tab w:val="num" w:pos="1440"/>
        </w:tabs>
        <w:ind w:left="1440" w:hanging="360"/>
      </w:pPr>
      <w:rPr>
        <w:rFonts w:ascii="Times New Roman" w:hAnsi="Times New Roman" w:hint="default"/>
      </w:rPr>
    </w:lvl>
    <w:lvl w:ilvl="2" w:tplc="3DA68A8A" w:tentative="1">
      <w:start w:val="1"/>
      <w:numFmt w:val="bullet"/>
      <w:lvlText w:val="•"/>
      <w:lvlJc w:val="left"/>
      <w:pPr>
        <w:tabs>
          <w:tab w:val="num" w:pos="2160"/>
        </w:tabs>
        <w:ind w:left="2160" w:hanging="360"/>
      </w:pPr>
      <w:rPr>
        <w:rFonts w:ascii="Times New Roman" w:hAnsi="Times New Roman" w:hint="default"/>
      </w:rPr>
    </w:lvl>
    <w:lvl w:ilvl="3" w:tplc="5E60F736" w:tentative="1">
      <w:start w:val="1"/>
      <w:numFmt w:val="bullet"/>
      <w:lvlText w:val="•"/>
      <w:lvlJc w:val="left"/>
      <w:pPr>
        <w:tabs>
          <w:tab w:val="num" w:pos="2880"/>
        </w:tabs>
        <w:ind w:left="2880" w:hanging="360"/>
      </w:pPr>
      <w:rPr>
        <w:rFonts w:ascii="Times New Roman" w:hAnsi="Times New Roman" w:hint="default"/>
      </w:rPr>
    </w:lvl>
    <w:lvl w:ilvl="4" w:tplc="6BF41262" w:tentative="1">
      <w:start w:val="1"/>
      <w:numFmt w:val="bullet"/>
      <w:lvlText w:val="•"/>
      <w:lvlJc w:val="left"/>
      <w:pPr>
        <w:tabs>
          <w:tab w:val="num" w:pos="3600"/>
        </w:tabs>
        <w:ind w:left="3600" w:hanging="360"/>
      </w:pPr>
      <w:rPr>
        <w:rFonts w:ascii="Times New Roman" w:hAnsi="Times New Roman" w:hint="default"/>
      </w:rPr>
    </w:lvl>
    <w:lvl w:ilvl="5" w:tplc="B8B0A9E2" w:tentative="1">
      <w:start w:val="1"/>
      <w:numFmt w:val="bullet"/>
      <w:lvlText w:val="•"/>
      <w:lvlJc w:val="left"/>
      <w:pPr>
        <w:tabs>
          <w:tab w:val="num" w:pos="4320"/>
        </w:tabs>
        <w:ind w:left="4320" w:hanging="360"/>
      </w:pPr>
      <w:rPr>
        <w:rFonts w:ascii="Times New Roman" w:hAnsi="Times New Roman" w:hint="default"/>
      </w:rPr>
    </w:lvl>
    <w:lvl w:ilvl="6" w:tplc="D0E811D8" w:tentative="1">
      <w:start w:val="1"/>
      <w:numFmt w:val="bullet"/>
      <w:lvlText w:val="•"/>
      <w:lvlJc w:val="left"/>
      <w:pPr>
        <w:tabs>
          <w:tab w:val="num" w:pos="5040"/>
        </w:tabs>
        <w:ind w:left="5040" w:hanging="360"/>
      </w:pPr>
      <w:rPr>
        <w:rFonts w:ascii="Times New Roman" w:hAnsi="Times New Roman" w:hint="default"/>
      </w:rPr>
    </w:lvl>
    <w:lvl w:ilvl="7" w:tplc="E1901620" w:tentative="1">
      <w:start w:val="1"/>
      <w:numFmt w:val="bullet"/>
      <w:lvlText w:val="•"/>
      <w:lvlJc w:val="left"/>
      <w:pPr>
        <w:tabs>
          <w:tab w:val="num" w:pos="5760"/>
        </w:tabs>
        <w:ind w:left="5760" w:hanging="360"/>
      </w:pPr>
      <w:rPr>
        <w:rFonts w:ascii="Times New Roman" w:hAnsi="Times New Roman" w:hint="default"/>
      </w:rPr>
    </w:lvl>
    <w:lvl w:ilvl="8" w:tplc="525283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4D7DD8"/>
    <w:multiLevelType w:val="hybridMultilevel"/>
    <w:tmpl w:val="3FE0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AB2"/>
    <w:multiLevelType w:val="multilevel"/>
    <w:tmpl w:val="0409001D"/>
    <w:numStyleLink w:val="Eion4"/>
  </w:abstractNum>
  <w:abstractNum w:abstractNumId="5" w15:restartNumberingAfterBreak="0">
    <w:nsid w:val="24FA4DEB"/>
    <w:multiLevelType w:val="hybridMultilevel"/>
    <w:tmpl w:val="CF28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13F14"/>
    <w:multiLevelType w:val="hybridMultilevel"/>
    <w:tmpl w:val="85E6462C"/>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7314F1"/>
    <w:multiLevelType w:val="hybridMultilevel"/>
    <w:tmpl w:val="D478A786"/>
    <w:lvl w:ilvl="0" w:tplc="83802F5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732FFF"/>
    <w:multiLevelType w:val="hybridMultilevel"/>
    <w:tmpl w:val="1E609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B16E0E"/>
    <w:multiLevelType w:val="hybridMultilevel"/>
    <w:tmpl w:val="A4CA858C"/>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3A0382"/>
    <w:multiLevelType w:val="hybridMultilevel"/>
    <w:tmpl w:val="7AF2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B1810"/>
    <w:multiLevelType w:val="hybridMultilevel"/>
    <w:tmpl w:val="E91C552E"/>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000945"/>
    <w:multiLevelType w:val="hybridMultilevel"/>
    <w:tmpl w:val="B678BF62"/>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235F2F"/>
    <w:multiLevelType w:val="hybridMultilevel"/>
    <w:tmpl w:val="C97EA5A4"/>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83583D"/>
    <w:multiLevelType w:val="hybridMultilevel"/>
    <w:tmpl w:val="C93E0DE8"/>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9619A0"/>
    <w:multiLevelType w:val="multilevel"/>
    <w:tmpl w:val="E28EE2F2"/>
    <w:styleLink w:val="lownonumbered"/>
    <w:lvl w:ilvl="0">
      <w:start w:val="1"/>
      <w:numFmt w:val="decimal"/>
      <w:lvlText w:val="%1"/>
      <w:lvlJc w:val="left"/>
      <w:pPr>
        <w:tabs>
          <w:tab w:val="num" w:pos="720"/>
        </w:tabs>
        <w:ind w:left="360" w:hanging="360"/>
      </w:pPr>
      <w:rPr>
        <w:rFonts w:ascii="Book Antiqua" w:hAnsi="Book Antiqua"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B000F7"/>
    <w:multiLevelType w:val="hybridMultilevel"/>
    <w:tmpl w:val="837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040A3"/>
    <w:multiLevelType w:val="hybridMultilevel"/>
    <w:tmpl w:val="BDE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21871"/>
    <w:multiLevelType w:val="hybridMultilevel"/>
    <w:tmpl w:val="D63A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A7702"/>
    <w:multiLevelType w:val="hybridMultilevel"/>
    <w:tmpl w:val="92D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B20CC"/>
    <w:multiLevelType w:val="hybridMultilevel"/>
    <w:tmpl w:val="E28EE2F2"/>
    <w:lvl w:ilvl="0" w:tplc="E6C6BBDC">
      <w:start w:val="1"/>
      <w:numFmt w:val="decimal"/>
      <w:pStyle w:val="lowornoH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8A2809"/>
    <w:multiLevelType w:val="hybridMultilevel"/>
    <w:tmpl w:val="442C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54B02"/>
    <w:multiLevelType w:val="hybridMultilevel"/>
    <w:tmpl w:val="AEA8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6340F"/>
    <w:multiLevelType w:val="hybridMultilevel"/>
    <w:tmpl w:val="A9E2B7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8691938"/>
    <w:multiLevelType w:val="hybridMultilevel"/>
    <w:tmpl w:val="7C4E20A0"/>
    <w:lvl w:ilvl="0" w:tplc="83802F5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2D7B16"/>
    <w:multiLevelType w:val="multilevel"/>
    <w:tmpl w:val="0409001D"/>
    <w:styleLink w:val="Eionab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3A571C"/>
    <w:multiLevelType w:val="multilevel"/>
    <w:tmpl w:val="0409001D"/>
    <w:styleLink w:val="Eion4"/>
    <w:lvl w:ilvl="0">
      <w:start w:val="1"/>
      <w:numFmt w:val="lowerLetter"/>
      <w:pStyle w:val="Eion5"/>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3220106">
    <w:abstractNumId w:val="20"/>
  </w:num>
  <w:num w:numId="2" w16cid:durableId="1149133469">
    <w:abstractNumId w:val="15"/>
  </w:num>
  <w:num w:numId="3" w16cid:durableId="2086951467">
    <w:abstractNumId w:val="26"/>
  </w:num>
  <w:num w:numId="4" w16cid:durableId="201404929">
    <w:abstractNumId w:val="4"/>
  </w:num>
  <w:num w:numId="5" w16cid:durableId="1375886366">
    <w:abstractNumId w:val="25"/>
  </w:num>
  <w:num w:numId="6" w16cid:durableId="1986660902">
    <w:abstractNumId w:val="1"/>
  </w:num>
  <w:num w:numId="7" w16cid:durableId="846793412">
    <w:abstractNumId w:val="0"/>
  </w:num>
  <w:num w:numId="8" w16cid:durableId="401027150">
    <w:abstractNumId w:val="5"/>
  </w:num>
  <w:num w:numId="9" w16cid:durableId="1481387135">
    <w:abstractNumId w:val="10"/>
  </w:num>
  <w:num w:numId="10" w16cid:durableId="1700659574">
    <w:abstractNumId w:val="18"/>
  </w:num>
  <w:num w:numId="11" w16cid:durableId="49772439">
    <w:abstractNumId w:val="22"/>
  </w:num>
  <w:num w:numId="12" w16cid:durableId="265577671">
    <w:abstractNumId w:val="16"/>
  </w:num>
  <w:num w:numId="13" w16cid:durableId="1760366841">
    <w:abstractNumId w:val="17"/>
  </w:num>
  <w:num w:numId="14" w16cid:durableId="1499541925">
    <w:abstractNumId w:val="19"/>
  </w:num>
  <w:num w:numId="15" w16cid:durableId="1780023562">
    <w:abstractNumId w:val="21"/>
  </w:num>
  <w:num w:numId="16" w16cid:durableId="1132483454">
    <w:abstractNumId w:val="3"/>
  </w:num>
  <w:num w:numId="17" w16cid:durableId="1211649328">
    <w:abstractNumId w:val="8"/>
  </w:num>
  <w:num w:numId="18" w16cid:durableId="1983537486">
    <w:abstractNumId w:val="6"/>
  </w:num>
  <w:num w:numId="19" w16cid:durableId="928074486">
    <w:abstractNumId w:val="24"/>
  </w:num>
  <w:num w:numId="20" w16cid:durableId="1410469965">
    <w:abstractNumId w:val="11"/>
  </w:num>
  <w:num w:numId="21" w16cid:durableId="1401441706">
    <w:abstractNumId w:val="12"/>
  </w:num>
  <w:num w:numId="22" w16cid:durableId="460849942">
    <w:abstractNumId w:val="9"/>
  </w:num>
  <w:num w:numId="23" w16cid:durableId="588346679">
    <w:abstractNumId w:val="14"/>
  </w:num>
  <w:num w:numId="24" w16cid:durableId="76439919">
    <w:abstractNumId w:val="23"/>
  </w:num>
  <w:num w:numId="25" w16cid:durableId="1885486648">
    <w:abstractNumId w:val="13"/>
  </w:num>
  <w:num w:numId="26" w16cid:durableId="650133265">
    <w:abstractNumId w:val="7"/>
  </w:num>
  <w:num w:numId="27" w16cid:durableId="19704780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12"/>
    <w:rsid w:val="0000368E"/>
    <w:rsid w:val="00006D1E"/>
    <w:rsid w:val="00024005"/>
    <w:rsid w:val="00033FF8"/>
    <w:rsid w:val="00037CBB"/>
    <w:rsid w:val="000412EB"/>
    <w:rsid w:val="00045DF0"/>
    <w:rsid w:val="00075864"/>
    <w:rsid w:val="000821EB"/>
    <w:rsid w:val="00097144"/>
    <w:rsid w:val="000B3D79"/>
    <w:rsid w:val="000E14DB"/>
    <w:rsid w:val="000E57D5"/>
    <w:rsid w:val="000F23F7"/>
    <w:rsid w:val="000F41BF"/>
    <w:rsid w:val="000F614F"/>
    <w:rsid w:val="001125D6"/>
    <w:rsid w:val="00113D87"/>
    <w:rsid w:val="0012092D"/>
    <w:rsid w:val="00124C5B"/>
    <w:rsid w:val="00126112"/>
    <w:rsid w:val="00130F36"/>
    <w:rsid w:val="00142EE5"/>
    <w:rsid w:val="00143975"/>
    <w:rsid w:val="00145697"/>
    <w:rsid w:val="001565C6"/>
    <w:rsid w:val="0016439A"/>
    <w:rsid w:val="001662B9"/>
    <w:rsid w:val="00167D2B"/>
    <w:rsid w:val="001700F3"/>
    <w:rsid w:val="001725F1"/>
    <w:rsid w:val="00185EBF"/>
    <w:rsid w:val="001A37C2"/>
    <w:rsid w:val="001B32F1"/>
    <w:rsid w:val="001E4ECA"/>
    <w:rsid w:val="001F12B7"/>
    <w:rsid w:val="001F1B4D"/>
    <w:rsid w:val="001F5273"/>
    <w:rsid w:val="00213255"/>
    <w:rsid w:val="002137DE"/>
    <w:rsid w:val="00213A4D"/>
    <w:rsid w:val="00231C98"/>
    <w:rsid w:val="002459DA"/>
    <w:rsid w:val="00246DA6"/>
    <w:rsid w:val="002576AF"/>
    <w:rsid w:val="002670B9"/>
    <w:rsid w:val="00283067"/>
    <w:rsid w:val="002844C4"/>
    <w:rsid w:val="002B3B86"/>
    <w:rsid w:val="002D1BE2"/>
    <w:rsid w:val="002D3857"/>
    <w:rsid w:val="002E3155"/>
    <w:rsid w:val="002F1E48"/>
    <w:rsid w:val="003107CE"/>
    <w:rsid w:val="00321C28"/>
    <w:rsid w:val="003308D2"/>
    <w:rsid w:val="00332CB4"/>
    <w:rsid w:val="00333D14"/>
    <w:rsid w:val="0034107A"/>
    <w:rsid w:val="003509BD"/>
    <w:rsid w:val="00363097"/>
    <w:rsid w:val="003739F3"/>
    <w:rsid w:val="003742E2"/>
    <w:rsid w:val="0037637E"/>
    <w:rsid w:val="003B1158"/>
    <w:rsid w:val="003B55F8"/>
    <w:rsid w:val="003C1182"/>
    <w:rsid w:val="003C6253"/>
    <w:rsid w:val="003D16FE"/>
    <w:rsid w:val="003D237B"/>
    <w:rsid w:val="003D2B70"/>
    <w:rsid w:val="003D4BBA"/>
    <w:rsid w:val="003D530E"/>
    <w:rsid w:val="003E176C"/>
    <w:rsid w:val="003E41C2"/>
    <w:rsid w:val="004207D6"/>
    <w:rsid w:val="00421850"/>
    <w:rsid w:val="00421938"/>
    <w:rsid w:val="00423DC3"/>
    <w:rsid w:val="0043037C"/>
    <w:rsid w:val="00432B2B"/>
    <w:rsid w:val="00442DE3"/>
    <w:rsid w:val="00462A55"/>
    <w:rsid w:val="00471B8E"/>
    <w:rsid w:val="00475F18"/>
    <w:rsid w:val="00481F9A"/>
    <w:rsid w:val="004B2A41"/>
    <w:rsid w:val="004E4192"/>
    <w:rsid w:val="004E6278"/>
    <w:rsid w:val="00501B94"/>
    <w:rsid w:val="00550D92"/>
    <w:rsid w:val="00553822"/>
    <w:rsid w:val="0056145F"/>
    <w:rsid w:val="005618C7"/>
    <w:rsid w:val="005620BF"/>
    <w:rsid w:val="00571914"/>
    <w:rsid w:val="00577710"/>
    <w:rsid w:val="00580EA6"/>
    <w:rsid w:val="00587CC7"/>
    <w:rsid w:val="00594DDF"/>
    <w:rsid w:val="005A7F68"/>
    <w:rsid w:val="005B47EA"/>
    <w:rsid w:val="005D14C0"/>
    <w:rsid w:val="005E42A9"/>
    <w:rsid w:val="005F2FD4"/>
    <w:rsid w:val="005F550B"/>
    <w:rsid w:val="005F5C4D"/>
    <w:rsid w:val="0060496C"/>
    <w:rsid w:val="00615F49"/>
    <w:rsid w:val="00620E4F"/>
    <w:rsid w:val="00624FF6"/>
    <w:rsid w:val="00643C57"/>
    <w:rsid w:val="00652CDA"/>
    <w:rsid w:val="00652F5E"/>
    <w:rsid w:val="0066211C"/>
    <w:rsid w:val="006630EC"/>
    <w:rsid w:val="00664BBF"/>
    <w:rsid w:val="0066758C"/>
    <w:rsid w:val="00671512"/>
    <w:rsid w:val="006761C1"/>
    <w:rsid w:val="00685C26"/>
    <w:rsid w:val="006971AC"/>
    <w:rsid w:val="006A12BC"/>
    <w:rsid w:val="006A2DA6"/>
    <w:rsid w:val="006A72A0"/>
    <w:rsid w:val="006A76F1"/>
    <w:rsid w:val="006B0088"/>
    <w:rsid w:val="006B388A"/>
    <w:rsid w:val="006B6037"/>
    <w:rsid w:val="006D54D0"/>
    <w:rsid w:val="006E5057"/>
    <w:rsid w:val="006E6051"/>
    <w:rsid w:val="006F054A"/>
    <w:rsid w:val="006F61FB"/>
    <w:rsid w:val="006F663D"/>
    <w:rsid w:val="00700C3F"/>
    <w:rsid w:val="00700F47"/>
    <w:rsid w:val="007113AC"/>
    <w:rsid w:val="007135E5"/>
    <w:rsid w:val="0071379B"/>
    <w:rsid w:val="00732552"/>
    <w:rsid w:val="00757C70"/>
    <w:rsid w:val="007726B1"/>
    <w:rsid w:val="007765A2"/>
    <w:rsid w:val="007960C9"/>
    <w:rsid w:val="007969DB"/>
    <w:rsid w:val="007B39DD"/>
    <w:rsid w:val="007B4630"/>
    <w:rsid w:val="007C78CD"/>
    <w:rsid w:val="007E6CA7"/>
    <w:rsid w:val="007F0874"/>
    <w:rsid w:val="007F58BE"/>
    <w:rsid w:val="00802626"/>
    <w:rsid w:val="008059CC"/>
    <w:rsid w:val="00807345"/>
    <w:rsid w:val="00815B12"/>
    <w:rsid w:val="00820315"/>
    <w:rsid w:val="00831589"/>
    <w:rsid w:val="00847775"/>
    <w:rsid w:val="008714FB"/>
    <w:rsid w:val="00874E70"/>
    <w:rsid w:val="008905CC"/>
    <w:rsid w:val="008940A9"/>
    <w:rsid w:val="008968D6"/>
    <w:rsid w:val="008A70F1"/>
    <w:rsid w:val="008C5497"/>
    <w:rsid w:val="008D14D6"/>
    <w:rsid w:val="008D5B7C"/>
    <w:rsid w:val="008E7426"/>
    <w:rsid w:val="008E7CDA"/>
    <w:rsid w:val="008F74B7"/>
    <w:rsid w:val="009071B6"/>
    <w:rsid w:val="00940B99"/>
    <w:rsid w:val="00945BDF"/>
    <w:rsid w:val="0095366A"/>
    <w:rsid w:val="009557CC"/>
    <w:rsid w:val="00961B16"/>
    <w:rsid w:val="009639C6"/>
    <w:rsid w:val="00970BAD"/>
    <w:rsid w:val="00977DB2"/>
    <w:rsid w:val="00981A9C"/>
    <w:rsid w:val="009B0CA0"/>
    <w:rsid w:val="009C3611"/>
    <w:rsid w:val="009D7DE1"/>
    <w:rsid w:val="009F03C4"/>
    <w:rsid w:val="00A3071B"/>
    <w:rsid w:val="00A31507"/>
    <w:rsid w:val="00A35995"/>
    <w:rsid w:val="00A3679C"/>
    <w:rsid w:val="00A4106F"/>
    <w:rsid w:val="00A4521B"/>
    <w:rsid w:val="00A4553E"/>
    <w:rsid w:val="00A45727"/>
    <w:rsid w:val="00A4793D"/>
    <w:rsid w:val="00A567FE"/>
    <w:rsid w:val="00A831E2"/>
    <w:rsid w:val="00AA2DBD"/>
    <w:rsid w:val="00AA41D4"/>
    <w:rsid w:val="00AA5D71"/>
    <w:rsid w:val="00AA6E7A"/>
    <w:rsid w:val="00AA73CB"/>
    <w:rsid w:val="00AD3EF9"/>
    <w:rsid w:val="00AE1252"/>
    <w:rsid w:val="00B02DBC"/>
    <w:rsid w:val="00B07274"/>
    <w:rsid w:val="00B26B1C"/>
    <w:rsid w:val="00B35616"/>
    <w:rsid w:val="00B43889"/>
    <w:rsid w:val="00B53500"/>
    <w:rsid w:val="00B651C8"/>
    <w:rsid w:val="00B76367"/>
    <w:rsid w:val="00B96B5B"/>
    <w:rsid w:val="00BA370A"/>
    <w:rsid w:val="00BD6B43"/>
    <w:rsid w:val="00BD6E16"/>
    <w:rsid w:val="00BE763F"/>
    <w:rsid w:val="00BF4138"/>
    <w:rsid w:val="00BF53FB"/>
    <w:rsid w:val="00BF69E5"/>
    <w:rsid w:val="00C0099C"/>
    <w:rsid w:val="00C24277"/>
    <w:rsid w:val="00C24D04"/>
    <w:rsid w:val="00C270F1"/>
    <w:rsid w:val="00C34439"/>
    <w:rsid w:val="00C40516"/>
    <w:rsid w:val="00C42DA8"/>
    <w:rsid w:val="00C55FBE"/>
    <w:rsid w:val="00C57E9F"/>
    <w:rsid w:val="00C67787"/>
    <w:rsid w:val="00C72BFC"/>
    <w:rsid w:val="00C81287"/>
    <w:rsid w:val="00C9528E"/>
    <w:rsid w:val="00CA2FC0"/>
    <w:rsid w:val="00CC7B6D"/>
    <w:rsid w:val="00CD599F"/>
    <w:rsid w:val="00CE2FBB"/>
    <w:rsid w:val="00CF2BBE"/>
    <w:rsid w:val="00CF3692"/>
    <w:rsid w:val="00D114C0"/>
    <w:rsid w:val="00D17DDD"/>
    <w:rsid w:val="00D27E89"/>
    <w:rsid w:val="00D44ED3"/>
    <w:rsid w:val="00D45A19"/>
    <w:rsid w:val="00D56756"/>
    <w:rsid w:val="00D61A67"/>
    <w:rsid w:val="00D923BE"/>
    <w:rsid w:val="00D97121"/>
    <w:rsid w:val="00D97169"/>
    <w:rsid w:val="00DA1659"/>
    <w:rsid w:val="00DA1C37"/>
    <w:rsid w:val="00DB436D"/>
    <w:rsid w:val="00DD4F36"/>
    <w:rsid w:val="00DE0BCB"/>
    <w:rsid w:val="00DE44F8"/>
    <w:rsid w:val="00DE5BA2"/>
    <w:rsid w:val="00DF288E"/>
    <w:rsid w:val="00E16DDD"/>
    <w:rsid w:val="00E22ED7"/>
    <w:rsid w:val="00E24063"/>
    <w:rsid w:val="00E25544"/>
    <w:rsid w:val="00E25F4B"/>
    <w:rsid w:val="00E36923"/>
    <w:rsid w:val="00E43EE3"/>
    <w:rsid w:val="00E50F52"/>
    <w:rsid w:val="00E53720"/>
    <w:rsid w:val="00E75D52"/>
    <w:rsid w:val="00E80080"/>
    <w:rsid w:val="00E84677"/>
    <w:rsid w:val="00E92386"/>
    <w:rsid w:val="00EA7CE7"/>
    <w:rsid w:val="00EB1E93"/>
    <w:rsid w:val="00EB6220"/>
    <w:rsid w:val="00EB6C52"/>
    <w:rsid w:val="00ED4D8B"/>
    <w:rsid w:val="00ED5B56"/>
    <w:rsid w:val="00ED6511"/>
    <w:rsid w:val="00EE4EF7"/>
    <w:rsid w:val="00F15F32"/>
    <w:rsid w:val="00F16B6C"/>
    <w:rsid w:val="00F32A3E"/>
    <w:rsid w:val="00F359D4"/>
    <w:rsid w:val="00F62236"/>
    <w:rsid w:val="00F761FB"/>
    <w:rsid w:val="00F876DD"/>
    <w:rsid w:val="00F87C13"/>
    <w:rsid w:val="00F93F7F"/>
    <w:rsid w:val="00FA0E0C"/>
    <w:rsid w:val="00FA43C1"/>
    <w:rsid w:val="00FC1BBB"/>
    <w:rsid w:val="00FE45F5"/>
    <w:rsid w:val="00FE56AB"/>
    <w:rsid w:val="649B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134714"/>
  <w15:docId w15:val="{E87B1BA7-4F00-4629-A8B5-11DF0078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4"/>
        <w:lang w:val="en-US" w:eastAsia="en-US" w:bidi="ar-SA"/>
      </w:rPr>
    </w:rPrDefault>
    <w:pPrDefault>
      <w:pPr>
        <w:spacing w:after="100" w:afterAutospacing="1"/>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DE"/>
    <w:pPr>
      <w:widowControl w:val="0"/>
      <w:autoSpaceDE w:val="0"/>
      <w:autoSpaceDN w:val="0"/>
      <w:adjustRightInd w:val="0"/>
      <w:spacing w:after="0" w:afterAutospacing="0"/>
    </w:pPr>
    <w:rPr>
      <w:rFonts w:eastAsia="Times New Roman" w:cs="Times New Roman"/>
      <w:sz w:val="20"/>
    </w:rPr>
  </w:style>
  <w:style w:type="paragraph" w:styleId="Heading1">
    <w:name w:val="heading 1"/>
    <w:basedOn w:val="Normal"/>
    <w:next w:val="Normal"/>
    <w:link w:val="Heading1Char"/>
    <w:uiPriority w:val="99"/>
    <w:qFormat/>
    <w:rsid w:val="000821EB"/>
    <w:pPr>
      <w:keepNext/>
      <w:keepLines/>
      <w:widowControl/>
      <w:autoSpaceDE/>
      <w:autoSpaceDN/>
      <w:adjustRightInd/>
      <w:outlineLvl w:val="0"/>
    </w:pPr>
    <w:rPr>
      <w:rFonts w:eastAsiaTheme="majorEastAsia" w:cstheme="majorBidi"/>
      <w:b/>
      <w:bCs/>
      <w:color w:val="22742A"/>
      <w:sz w:val="28"/>
      <w:szCs w:val="28"/>
    </w:rPr>
  </w:style>
  <w:style w:type="paragraph" w:styleId="Heading2">
    <w:name w:val="heading 2"/>
    <w:basedOn w:val="Normal"/>
    <w:next w:val="Normal"/>
    <w:link w:val="Heading2Char"/>
    <w:autoRedefine/>
    <w:uiPriority w:val="99"/>
    <w:qFormat/>
    <w:rsid w:val="00213A4D"/>
    <w:pPr>
      <w:keepNext/>
      <w:keepLines/>
      <w:widowControl/>
      <w:autoSpaceDE/>
      <w:autoSpaceDN/>
      <w:adjustRightInd/>
      <w:jc w:val="both"/>
      <w:outlineLvl w:val="1"/>
    </w:pPr>
    <w:rPr>
      <w:rFonts w:eastAsiaTheme="majorEastAsia" w:cstheme="majorBidi"/>
      <w:b/>
      <w:bCs/>
      <w:color w:val="00B0F0"/>
      <w:sz w:val="24"/>
      <w:szCs w:val="26"/>
    </w:rPr>
  </w:style>
  <w:style w:type="paragraph" w:styleId="Heading3">
    <w:name w:val="heading 3"/>
    <w:basedOn w:val="Normal"/>
    <w:next w:val="Normal"/>
    <w:link w:val="Heading3Char"/>
    <w:uiPriority w:val="99"/>
    <w:qFormat/>
    <w:rsid w:val="00D923BE"/>
    <w:pPr>
      <w:keepNext/>
      <w:keepLines/>
      <w:widowControl/>
      <w:autoSpaceDE/>
      <w:autoSpaceDN/>
      <w:adjustRightInd/>
      <w:spacing w:before="200" w:afterAutospacing="1" w:line="276" w:lineRule="auto"/>
      <w:outlineLvl w:val="2"/>
    </w:pPr>
    <w:rPr>
      <w:rFonts w:ascii="Cambria" w:eastAsiaTheme="majorEastAsia" w:hAnsi="Cambria" w:cstheme="majorBidi"/>
      <w:b/>
      <w:bCs/>
      <w:color w:val="4F81BD"/>
      <w:sz w:val="22"/>
    </w:rPr>
  </w:style>
  <w:style w:type="paragraph" w:styleId="Heading4">
    <w:name w:val="heading 4"/>
    <w:basedOn w:val="Normal"/>
    <w:next w:val="Normal"/>
    <w:link w:val="Heading4Char"/>
    <w:uiPriority w:val="99"/>
    <w:qFormat/>
    <w:rsid w:val="00D923BE"/>
    <w:pPr>
      <w:keepNext/>
      <w:keepLines/>
      <w:widowControl/>
      <w:autoSpaceDE/>
      <w:autoSpaceDN/>
      <w:adjustRightInd/>
      <w:spacing w:before="200" w:afterAutospacing="1" w:line="276" w:lineRule="auto"/>
      <w:outlineLvl w:val="3"/>
    </w:pPr>
    <w:rPr>
      <w:rFonts w:ascii="Cambria" w:eastAsiaTheme="majorEastAsia" w:hAnsi="Cambria" w:cstheme="majorBidi"/>
      <w:b/>
      <w:bCs/>
      <w:i/>
      <w:iCs/>
      <w:color w:val="4F81BD"/>
      <w:sz w:val="22"/>
    </w:rPr>
  </w:style>
  <w:style w:type="paragraph" w:styleId="Heading5">
    <w:name w:val="heading 5"/>
    <w:basedOn w:val="Normal"/>
    <w:next w:val="Normal"/>
    <w:link w:val="Heading5Char"/>
    <w:uiPriority w:val="99"/>
    <w:qFormat/>
    <w:rsid w:val="00D923BE"/>
    <w:pPr>
      <w:keepNext/>
      <w:keepLines/>
      <w:widowControl/>
      <w:autoSpaceDE/>
      <w:autoSpaceDN/>
      <w:adjustRightInd/>
      <w:spacing w:before="200" w:afterAutospacing="1" w:line="276" w:lineRule="auto"/>
      <w:outlineLvl w:val="4"/>
    </w:pPr>
    <w:rPr>
      <w:rFonts w:ascii="Cambria" w:eastAsiaTheme="majorEastAsia" w:hAnsi="Cambria" w:cstheme="majorBidi"/>
      <w:color w:val="243F60"/>
      <w:sz w:val="22"/>
    </w:rPr>
  </w:style>
  <w:style w:type="paragraph" w:styleId="Heading6">
    <w:name w:val="heading 6"/>
    <w:basedOn w:val="Normal"/>
    <w:next w:val="Normal"/>
    <w:link w:val="Heading6Char"/>
    <w:uiPriority w:val="99"/>
    <w:qFormat/>
    <w:rsid w:val="00D923BE"/>
    <w:pPr>
      <w:keepNext/>
      <w:keepLines/>
      <w:widowControl/>
      <w:autoSpaceDE/>
      <w:autoSpaceDN/>
      <w:adjustRightInd/>
      <w:spacing w:before="200" w:afterAutospacing="1" w:line="276" w:lineRule="auto"/>
      <w:outlineLvl w:val="5"/>
    </w:pPr>
    <w:rPr>
      <w:rFonts w:ascii="Cambria" w:eastAsiaTheme="majorEastAsia" w:hAnsi="Cambria" w:cstheme="majorBidi"/>
      <w:i/>
      <w:iCs/>
      <w:color w:val="243F60"/>
      <w:sz w:val="22"/>
    </w:rPr>
  </w:style>
  <w:style w:type="paragraph" w:styleId="Heading7">
    <w:name w:val="heading 7"/>
    <w:basedOn w:val="Normal"/>
    <w:next w:val="Normal"/>
    <w:link w:val="Heading7Char"/>
    <w:uiPriority w:val="99"/>
    <w:qFormat/>
    <w:rsid w:val="00D923BE"/>
    <w:pPr>
      <w:keepNext/>
      <w:keepLines/>
      <w:widowControl/>
      <w:autoSpaceDE/>
      <w:autoSpaceDN/>
      <w:adjustRightInd/>
      <w:spacing w:before="200" w:afterAutospacing="1" w:line="276" w:lineRule="auto"/>
      <w:outlineLvl w:val="6"/>
    </w:pPr>
    <w:rPr>
      <w:rFonts w:ascii="Cambria" w:eastAsiaTheme="majorEastAsia" w:hAnsi="Cambria" w:cstheme="majorBidi"/>
      <w:i/>
      <w:iCs/>
      <w:color w:val="404040"/>
      <w:sz w:val="22"/>
    </w:rPr>
  </w:style>
  <w:style w:type="paragraph" w:styleId="Heading8">
    <w:name w:val="heading 8"/>
    <w:basedOn w:val="Normal"/>
    <w:next w:val="Normal"/>
    <w:link w:val="Heading8Char"/>
    <w:uiPriority w:val="99"/>
    <w:qFormat/>
    <w:rsid w:val="00D923BE"/>
    <w:pPr>
      <w:keepNext/>
      <w:keepLines/>
      <w:widowControl/>
      <w:autoSpaceDE/>
      <w:autoSpaceDN/>
      <w:adjustRightInd/>
      <w:spacing w:before="200" w:afterAutospacing="1" w:line="276" w:lineRule="auto"/>
      <w:outlineLvl w:val="7"/>
    </w:pPr>
    <w:rPr>
      <w:rFonts w:ascii="Cambria" w:eastAsiaTheme="majorEastAsia" w:hAnsi="Cambria" w:cstheme="majorBidi"/>
      <w:color w:val="4F81BD"/>
      <w:szCs w:val="20"/>
    </w:rPr>
  </w:style>
  <w:style w:type="paragraph" w:styleId="Heading9">
    <w:name w:val="heading 9"/>
    <w:basedOn w:val="Normal"/>
    <w:next w:val="Normal"/>
    <w:link w:val="Heading9Char"/>
    <w:uiPriority w:val="99"/>
    <w:qFormat/>
    <w:rsid w:val="00D923BE"/>
    <w:pPr>
      <w:keepNext/>
      <w:keepLines/>
      <w:widowControl/>
      <w:autoSpaceDE/>
      <w:autoSpaceDN/>
      <w:adjustRightInd/>
      <w:spacing w:before="200" w:afterAutospacing="1" w:line="276" w:lineRule="auto"/>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
    <w:name w:val="intro para"/>
    <w:basedOn w:val="Heading2"/>
    <w:rsid w:val="00B02DBC"/>
    <w:rPr>
      <w:b w:val="0"/>
      <w:color w:val="0000FF"/>
    </w:rPr>
  </w:style>
  <w:style w:type="paragraph" w:customStyle="1" w:styleId="Style1">
    <w:name w:val="Style1"/>
    <w:basedOn w:val="Normal"/>
    <w:autoRedefine/>
    <w:rsid w:val="00421938"/>
    <w:pPr>
      <w:widowControl/>
      <w:autoSpaceDE/>
      <w:autoSpaceDN/>
      <w:adjustRightInd/>
      <w:spacing w:after="240" w:afterAutospacing="1" w:line="360" w:lineRule="atLeast"/>
      <w:ind w:right="240"/>
    </w:pPr>
    <w:rPr>
      <w:rFonts w:ascii="Book Antiqua" w:eastAsia="Calibri" w:hAnsi="Book Antiqua" w:cs="Arial"/>
      <w:sz w:val="22"/>
    </w:rPr>
  </w:style>
  <w:style w:type="paragraph" w:customStyle="1" w:styleId="Style2">
    <w:name w:val="Style2"/>
    <w:basedOn w:val="Heading1"/>
    <w:autoRedefine/>
    <w:rsid w:val="000F614F"/>
    <w:rPr>
      <w:rFonts w:ascii="Book Antiqua" w:hAnsi="Book Antiqua"/>
    </w:rPr>
  </w:style>
  <w:style w:type="paragraph" w:customStyle="1" w:styleId="lowornoH1">
    <w:name w:val="loworno H1"/>
    <w:basedOn w:val="Normal"/>
    <w:autoRedefine/>
    <w:rsid w:val="006F61FB"/>
    <w:pPr>
      <w:widowControl/>
      <w:numPr>
        <w:numId w:val="1"/>
      </w:numPr>
      <w:autoSpaceDE/>
      <w:autoSpaceDN/>
      <w:adjustRightInd/>
      <w:spacing w:after="200" w:afterAutospacing="1" w:line="276" w:lineRule="auto"/>
    </w:pPr>
    <w:rPr>
      <w:rFonts w:ascii="Tahoma" w:eastAsia="Calibri" w:hAnsi="Tahoma" w:cs="Arial"/>
      <w:color w:val="0000FF"/>
      <w:sz w:val="32"/>
    </w:rPr>
  </w:style>
  <w:style w:type="paragraph" w:customStyle="1" w:styleId="lowernobody">
    <w:name w:val="lowerno body"/>
    <w:basedOn w:val="intropara"/>
    <w:autoRedefine/>
    <w:rsid w:val="006F61FB"/>
    <w:rPr>
      <w:rFonts w:ascii="Book Antiqua" w:hAnsi="Book Antiqua"/>
      <w:color w:val="auto"/>
    </w:rPr>
  </w:style>
  <w:style w:type="paragraph" w:customStyle="1" w:styleId="lowernotitle">
    <w:name w:val="lowerno title"/>
    <w:basedOn w:val="lowornoH1"/>
    <w:autoRedefine/>
    <w:rsid w:val="006F61FB"/>
    <w:pPr>
      <w:numPr>
        <w:numId w:val="0"/>
      </w:numPr>
    </w:pPr>
  </w:style>
  <w:style w:type="numbering" w:customStyle="1" w:styleId="lownonumbered">
    <w:name w:val="lowno numbered"/>
    <w:basedOn w:val="NoList"/>
    <w:rsid w:val="006F61FB"/>
    <w:pPr>
      <w:numPr>
        <w:numId w:val="2"/>
      </w:numPr>
    </w:pPr>
  </w:style>
  <w:style w:type="paragraph" w:customStyle="1" w:styleId="lowernonumberedlist">
    <w:name w:val="lowerno numbered list"/>
    <w:basedOn w:val="List"/>
    <w:autoRedefine/>
    <w:rsid w:val="006F61FB"/>
    <w:pPr>
      <w:spacing w:before="120"/>
    </w:pPr>
    <w:rPr>
      <w:rFonts w:ascii="Book Antiqua" w:hAnsi="Book Antiqua"/>
    </w:rPr>
  </w:style>
  <w:style w:type="paragraph" w:styleId="List">
    <w:name w:val="List"/>
    <w:basedOn w:val="Normal"/>
    <w:rsid w:val="006F61FB"/>
    <w:pPr>
      <w:widowControl/>
      <w:autoSpaceDE/>
      <w:autoSpaceDN/>
      <w:adjustRightInd/>
      <w:spacing w:after="200" w:afterAutospacing="1" w:line="276" w:lineRule="auto"/>
      <w:ind w:left="283" w:hanging="283"/>
    </w:pPr>
    <w:rPr>
      <w:rFonts w:eastAsia="Calibri" w:cs="Arial"/>
      <w:sz w:val="22"/>
    </w:rPr>
  </w:style>
  <w:style w:type="paragraph" w:customStyle="1" w:styleId="lownonumbering">
    <w:name w:val="lowno numbering"/>
    <w:basedOn w:val="lowernonumberedlist"/>
    <w:autoRedefine/>
    <w:rsid w:val="006F61FB"/>
  </w:style>
  <w:style w:type="paragraph" w:customStyle="1" w:styleId="appliedH3">
    <w:name w:val="applied H3"/>
    <w:next w:val="Normal"/>
    <w:autoRedefine/>
    <w:rsid w:val="00FA0E0C"/>
    <w:pPr>
      <w:spacing w:before="120" w:after="160"/>
    </w:pPr>
    <w:rPr>
      <w:rFonts w:ascii="Book Antiqua" w:hAnsi="Book Antiqua"/>
      <w:b/>
      <w:i/>
      <w:sz w:val="28"/>
    </w:rPr>
  </w:style>
  <w:style w:type="paragraph" w:customStyle="1" w:styleId="Heading11">
    <w:name w:val="Heading 11"/>
    <w:basedOn w:val="Normal"/>
    <w:autoRedefine/>
    <w:rsid w:val="00977DB2"/>
    <w:pPr>
      <w:widowControl/>
      <w:autoSpaceDE/>
      <w:autoSpaceDN/>
      <w:adjustRightInd/>
      <w:spacing w:after="200" w:afterAutospacing="1" w:line="276" w:lineRule="auto"/>
    </w:pPr>
    <w:rPr>
      <w:rFonts w:eastAsia="Calibri" w:cs="Arial"/>
      <w:i/>
      <w:sz w:val="22"/>
    </w:rPr>
  </w:style>
  <w:style w:type="paragraph" w:customStyle="1" w:styleId="IP1">
    <w:name w:val="IP 1"/>
    <w:basedOn w:val="Normal"/>
    <w:autoRedefine/>
    <w:rsid w:val="00D97169"/>
    <w:pPr>
      <w:widowControl/>
      <w:autoSpaceDE/>
      <w:autoSpaceDN/>
      <w:adjustRightInd/>
      <w:spacing w:after="200" w:afterAutospacing="1" w:line="276" w:lineRule="auto"/>
    </w:pPr>
    <w:rPr>
      <w:rFonts w:eastAsia="Calibri" w:cs="Arial"/>
      <w:b/>
      <w:sz w:val="28"/>
    </w:rPr>
  </w:style>
  <w:style w:type="paragraph" w:customStyle="1" w:styleId="IP2">
    <w:name w:val="IP 2"/>
    <w:basedOn w:val="Normal"/>
    <w:autoRedefine/>
    <w:rsid w:val="009557CC"/>
    <w:pPr>
      <w:widowControl/>
      <w:autoSpaceDE/>
      <w:autoSpaceDN/>
      <w:adjustRightInd/>
      <w:spacing w:after="200" w:afterAutospacing="1" w:line="276" w:lineRule="auto"/>
    </w:pPr>
    <w:rPr>
      <w:rFonts w:eastAsia="Calibri" w:cs="Arial"/>
      <w:b/>
      <w:sz w:val="24"/>
    </w:rPr>
  </w:style>
  <w:style w:type="paragraph" w:customStyle="1" w:styleId="IP10">
    <w:name w:val="IP1"/>
    <w:basedOn w:val="Normal"/>
    <w:autoRedefine/>
    <w:rsid w:val="0012092D"/>
    <w:pPr>
      <w:widowControl/>
      <w:autoSpaceDE/>
      <w:autoSpaceDN/>
      <w:adjustRightInd/>
      <w:spacing w:after="200" w:afterAutospacing="1" w:line="276" w:lineRule="auto"/>
    </w:pPr>
    <w:rPr>
      <w:rFonts w:eastAsia="Calibri" w:cs="Arial"/>
      <w:i/>
      <w:sz w:val="22"/>
    </w:rPr>
  </w:style>
  <w:style w:type="paragraph" w:customStyle="1" w:styleId="Style3">
    <w:name w:val="Style3"/>
    <w:basedOn w:val="Normal"/>
    <w:autoRedefine/>
    <w:rsid w:val="00977DB2"/>
    <w:pPr>
      <w:widowControl/>
      <w:autoSpaceDE/>
      <w:autoSpaceDN/>
      <w:adjustRightInd/>
      <w:spacing w:after="200" w:afterAutospacing="1" w:line="276" w:lineRule="auto"/>
    </w:pPr>
    <w:rPr>
      <w:rFonts w:eastAsia="Calibri" w:cs="Arial"/>
      <w:sz w:val="22"/>
    </w:rPr>
  </w:style>
  <w:style w:type="paragraph" w:customStyle="1" w:styleId="McH1">
    <w:name w:val="McH1"/>
    <w:basedOn w:val="Heading3"/>
    <w:autoRedefine/>
    <w:rsid w:val="00977DB2"/>
    <w:rPr>
      <w:rFonts w:ascii="Times New Roman" w:hAnsi="Times New Roman"/>
      <w:b w:val="0"/>
      <w:i/>
    </w:rPr>
  </w:style>
  <w:style w:type="paragraph" w:customStyle="1" w:styleId="nserdtit">
    <w:name w:val="nserdtit"/>
    <w:basedOn w:val="Normal"/>
    <w:autoRedefine/>
    <w:rsid w:val="00A4553E"/>
    <w:pPr>
      <w:widowControl/>
      <w:autoSpaceDE/>
      <w:autoSpaceDN/>
      <w:adjustRightInd/>
      <w:spacing w:after="200" w:afterAutospacing="1" w:line="276" w:lineRule="auto"/>
    </w:pPr>
    <w:rPr>
      <w:rFonts w:ascii="Tahoma" w:eastAsia="Calibri" w:hAnsi="Tahoma" w:cs="Arial"/>
      <w:b/>
      <w:sz w:val="22"/>
    </w:rPr>
  </w:style>
  <w:style w:type="paragraph" w:customStyle="1" w:styleId="IP3">
    <w:name w:val="IP3"/>
    <w:basedOn w:val="IP2"/>
    <w:autoRedefine/>
    <w:rsid w:val="009557CC"/>
    <w:rPr>
      <w:b w:val="0"/>
    </w:rPr>
  </w:style>
  <w:style w:type="numbering" w:customStyle="1" w:styleId="Eion2">
    <w:name w:val="Eion 2"/>
    <w:basedOn w:val="NoList"/>
    <w:rsid w:val="00113D87"/>
  </w:style>
  <w:style w:type="paragraph" w:customStyle="1" w:styleId="Eion3">
    <w:name w:val="Eion 3"/>
    <w:basedOn w:val="Normal"/>
    <w:autoRedefine/>
    <w:rsid w:val="00113D87"/>
    <w:pPr>
      <w:widowControl/>
      <w:spacing w:after="200" w:afterAutospacing="1" w:line="276" w:lineRule="auto"/>
    </w:pPr>
    <w:rPr>
      <w:rFonts w:eastAsia="Calibri" w:cs="Arial"/>
      <w:bCs/>
      <w:sz w:val="24"/>
      <w:szCs w:val="20"/>
      <w:lang w:val="en-CA" w:eastAsia="en-CA"/>
    </w:rPr>
  </w:style>
  <w:style w:type="numbering" w:customStyle="1" w:styleId="Eion4">
    <w:name w:val="Eion 4"/>
    <w:basedOn w:val="NoList"/>
    <w:rsid w:val="00113D87"/>
    <w:pPr>
      <w:numPr>
        <w:numId w:val="3"/>
      </w:numPr>
    </w:pPr>
  </w:style>
  <w:style w:type="paragraph" w:customStyle="1" w:styleId="Eion5">
    <w:name w:val="Eion 5"/>
    <w:basedOn w:val="Normal"/>
    <w:rsid w:val="00113D87"/>
    <w:pPr>
      <w:widowControl/>
      <w:numPr>
        <w:numId w:val="4"/>
      </w:numPr>
      <w:autoSpaceDE/>
      <w:autoSpaceDN/>
      <w:adjustRightInd/>
      <w:spacing w:after="200" w:afterAutospacing="1" w:line="276" w:lineRule="auto"/>
    </w:pPr>
    <w:rPr>
      <w:rFonts w:eastAsia="Calibri" w:cs="Arial"/>
      <w:b/>
      <w:sz w:val="24"/>
      <w:lang w:val="en-CA" w:eastAsia="en-CA"/>
    </w:rPr>
  </w:style>
  <w:style w:type="numbering" w:customStyle="1" w:styleId="Eionabc">
    <w:name w:val="Eion abc"/>
    <w:basedOn w:val="NoList"/>
    <w:rsid w:val="00113D87"/>
    <w:pPr>
      <w:numPr>
        <w:numId w:val="5"/>
      </w:numPr>
    </w:pPr>
  </w:style>
  <w:style w:type="paragraph" w:customStyle="1" w:styleId="Eion6">
    <w:name w:val="Eion 6"/>
    <w:basedOn w:val="Normal"/>
    <w:rsid w:val="00113D87"/>
    <w:pPr>
      <w:widowControl/>
      <w:numPr>
        <w:numId w:val="6"/>
      </w:numPr>
      <w:autoSpaceDE/>
      <w:autoSpaceDN/>
      <w:adjustRightInd/>
      <w:spacing w:after="200" w:afterAutospacing="1" w:line="276" w:lineRule="auto"/>
    </w:pPr>
    <w:rPr>
      <w:rFonts w:eastAsia="SimSun" w:cs="Arial"/>
      <w:sz w:val="24"/>
      <w:lang w:val="en-CA" w:eastAsia="en-CA"/>
    </w:rPr>
  </w:style>
  <w:style w:type="paragraph" w:customStyle="1" w:styleId="StylenoLeft025">
    <w:name w:val="Style no Left:  0.25&quot;"/>
    <w:basedOn w:val="Normal"/>
    <w:next w:val="Normal"/>
    <w:rsid w:val="00113D87"/>
    <w:pPr>
      <w:widowControl/>
      <w:autoSpaceDE/>
      <w:autoSpaceDN/>
      <w:adjustRightInd/>
      <w:spacing w:after="200" w:afterAutospacing="1" w:line="276" w:lineRule="auto"/>
      <w:ind w:left="360"/>
    </w:pPr>
    <w:rPr>
      <w:rFonts w:eastAsia="Calibri" w:cs="Arial"/>
      <w:sz w:val="24"/>
      <w:szCs w:val="20"/>
      <w:lang w:val="en-CA" w:eastAsia="en-CA"/>
    </w:rPr>
  </w:style>
  <w:style w:type="paragraph" w:customStyle="1" w:styleId="Broad">
    <w:name w:val="Broad"/>
    <w:basedOn w:val="Normal"/>
    <w:rsid w:val="00643C57"/>
    <w:pPr>
      <w:widowControl/>
      <w:autoSpaceDE/>
      <w:autoSpaceDN/>
      <w:adjustRightInd/>
      <w:spacing w:after="200" w:afterAutospacing="1" w:line="276" w:lineRule="auto"/>
    </w:pPr>
    <w:rPr>
      <w:rFonts w:ascii="Broadway" w:eastAsia="Calibri" w:hAnsi="Broadway" w:cs="Arial"/>
      <w:sz w:val="22"/>
    </w:rPr>
  </w:style>
  <w:style w:type="paragraph" w:customStyle="1" w:styleId="Broadbul">
    <w:name w:val="Broadbul"/>
    <w:basedOn w:val="Broad"/>
    <w:rsid w:val="00643C57"/>
  </w:style>
  <w:style w:type="paragraph" w:customStyle="1" w:styleId="StyleGaramond12ptCenteredLeft025">
    <w:name w:val="Style Garamond 12 pt Centered Left:  0.25&quot;"/>
    <w:basedOn w:val="Normal"/>
    <w:autoRedefine/>
    <w:rsid w:val="00033FF8"/>
    <w:pPr>
      <w:widowControl/>
      <w:autoSpaceDE/>
      <w:autoSpaceDN/>
      <w:adjustRightInd/>
      <w:spacing w:after="200" w:afterAutospacing="1" w:line="276" w:lineRule="auto"/>
      <w:ind w:left="360"/>
      <w:jc w:val="center"/>
    </w:pPr>
    <w:rPr>
      <w:rFonts w:ascii="Garamond" w:eastAsia="Calibri" w:hAnsi="Garamond" w:cs="Arial"/>
      <w:sz w:val="28"/>
      <w:szCs w:val="20"/>
    </w:rPr>
  </w:style>
  <w:style w:type="paragraph" w:customStyle="1" w:styleId="possubti">
    <w:name w:val="possubti"/>
    <w:basedOn w:val="Normal"/>
    <w:autoRedefine/>
    <w:rsid w:val="00033FF8"/>
    <w:pPr>
      <w:widowControl/>
      <w:autoSpaceDE/>
      <w:autoSpaceDN/>
      <w:adjustRightInd/>
      <w:spacing w:after="200" w:afterAutospacing="1" w:line="276" w:lineRule="auto"/>
      <w:ind w:left="360"/>
    </w:pPr>
    <w:rPr>
      <w:rFonts w:ascii="Garamond" w:eastAsia="Calibri" w:hAnsi="Garamond" w:cs="Arial"/>
      <w:i/>
      <w:sz w:val="28"/>
    </w:rPr>
  </w:style>
  <w:style w:type="paragraph" w:customStyle="1" w:styleId="posnumbers">
    <w:name w:val="posnumbers"/>
    <w:basedOn w:val="ListBullet"/>
    <w:autoRedefine/>
    <w:rsid w:val="00033FF8"/>
    <w:pPr>
      <w:numPr>
        <w:numId w:val="0"/>
      </w:numPr>
    </w:pPr>
    <w:rPr>
      <w:rFonts w:ascii="Garamond" w:hAnsi="Garamond"/>
      <w:sz w:val="24"/>
    </w:rPr>
  </w:style>
  <w:style w:type="paragraph" w:styleId="ListBullet">
    <w:name w:val="List Bullet"/>
    <w:basedOn w:val="Normal"/>
    <w:rsid w:val="00033FF8"/>
    <w:pPr>
      <w:widowControl/>
      <w:numPr>
        <w:numId w:val="7"/>
      </w:numPr>
      <w:autoSpaceDE/>
      <w:autoSpaceDN/>
      <w:adjustRightInd/>
      <w:spacing w:after="200" w:afterAutospacing="1" w:line="276" w:lineRule="auto"/>
    </w:pPr>
    <w:rPr>
      <w:rFonts w:eastAsia="Calibri" w:cs="Arial"/>
      <w:sz w:val="22"/>
    </w:rPr>
  </w:style>
  <w:style w:type="character" w:customStyle="1" w:styleId="Heading1Char">
    <w:name w:val="Heading 1 Char"/>
    <w:basedOn w:val="DefaultParagraphFont"/>
    <w:link w:val="Heading1"/>
    <w:uiPriority w:val="99"/>
    <w:rsid w:val="000821EB"/>
    <w:rPr>
      <w:rFonts w:eastAsiaTheme="majorEastAsia" w:cstheme="majorBidi"/>
      <w:b/>
      <w:bCs/>
      <w:color w:val="22742A"/>
      <w:sz w:val="28"/>
      <w:szCs w:val="28"/>
    </w:rPr>
  </w:style>
  <w:style w:type="character" w:customStyle="1" w:styleId="Heading2Char">
    <w:name w:val="Heading 2 Char"/>
    <w:basedOn w:val="DefaultParagraphFont"/>
    <w:link w:val="Heading2"/>
    <w:uiPriority w:val="99"/>
    <w:rsid w:val="00213A4D"/>
    <w:rPr>
      <w:rFonts w:eastAsiaTheme="majorEastAsia" w:cstheme="majorBidi"/>
      <w:b/>
      <w:bCs/>
      <w:color w:val="00B0F0"/>
      <w:sz w:val="24"/>
      <w:szCs w:val="26"/>
    </w:rPr>
  </w:style>
  <w:style w:type="character" w:customStyle="1" w:styleId="Heading3Char">
    <w:name w:val="Heading 3 Char"/>
    <w:basedOn w:val="DefaultParagraphFont"/>
    <w:link w:val="Heading3"/>
    <w:uiPriority w:val="99"/>
    <w:rsid w:val="00D923BE"/>
    <w:rPr>
      <w:rFonts w:ascii="Cambria" w:eastAsiaTheme="majorEastAsia" w:hAnsi="Cambria" w:cstheme="majorBidi"/>
      <w:b/>
      <w:bCs/>
      <w:color w:val="4F81BD"/>
    </w:rPr>
  </w:style>
  <w:style w:type="character" w:customStyle="1" w:styleId="Heading4Char">
    <w:name w:val="Heading 4 Char"/>
    <w:basedOn w:val="DefaultParagraphFont"/>
    <w:link w:val="Heading4"/>
    <w:uiPriority w:val="99"/>
    <w:rsid w:val="00D923BE"/>
    <w:rPr>
      <w:rFonts w:ascii="Cambria" w:eastAsiaTheme="majorEastAsia" w:hAnsi="Cambria" w:cstheme="majorBidi"/>
      <w:b/>
      <w:bCs/>
      <w:i/>
      <w:iCs/>
      <w:color w:val="4F81BD"/>
    </w:rPr>
  </w:style>
  <w:style w:type="character" w:customStyle="1" w:styleId="Heading5Char">
    <w:name w:val="Heading 5 Char"/>
    <w:basedOn w:val="DefaultParagraphFont"/>
    <w:link w:val="Heading5"/>
    <w:uiPriority w:val="99"/>
    <w:rsid w:val="00D923BE"/>
    <w:rPr>
      <w:rFonts w:ascii="Cambria" w:eastAsiaTheme="majorEastAsia" w:hAnsi="Cambria" w:cstheme="majorBidi"/>
      <w:color w:val="243F60"/>
    </w:rPr>
  </w:style>
  <w:style w:type="character" w:customStyle="1" w:styleId="Heading6Char">
    <w:name w:val="Heading 6 Char"/>
    <w:basedOn w:val="DefaultParagraphFont"/>
    <w:link w:val="Heading6"/>
    <w:uiPriority w:val="99"/>
    <w:rsid w:val="00D923BE"/>
    <w:rPr>
      <w:rFonts w:ascii="Cambria" w:eastAsiaTheme="majorEastAsia" w:hAnsi="Cambria" w:cstheme="majorBidi"/>
      <w:i/>
      <w:iCs/>
      <w:color w:val="243F60"/>
    </w:rPr>
  </w:style>
  <w:style w:type="character" w:customStyle="1" w:styleId="Heading7Char">
    <w:name w:val="Heading 7 Char"/>
    <w:basedOn w:val="DefaultParagraphFont"/>
    <w:link w:val="Heading7"/>
    <w:uiPriority w:val="99"/>
    <w:rsid w:val="00D923BE"/>
    <w:rPr>
      <w:rFonts w:ascii="Cambria" w:eastAsiaTheme="majorEastAsia" w:hAnsi="Cambria" w:cstheme="majorBidi"/>
      <w:i/>
      <w:iCs/>
      <w:color w:val="404040"/>
    </w:rPr>
  </w:style>
  <w:style w:type="character" w:customStyle="1" w:styleId="Heading8Char">
    <w:name w:val="Heading 8 Char"/>
    <w:basedOn w:val="DefaultParagraphFont"/>
    <w:link w:val="Heading8"/>
    <w:uiPriority w:val="99"/>
    <w:rsid w:val="00D923BE"/>
    <w:rPr>
      <w:rFonts w:ascii="Cambria" w:eastAsiaTheme="majorEastAsia" w:hAnsi="Cambria" w:cstheme="majorBidi"/>
      <w:color w:val="4F81BD"/>
      <w:sz w:val="20"/>
      <w:szCs w:val="20"/>
    </w:rPr>
  </w:style>
  <w:style w:type="character" w:customStyle="1" w:styleId="Heading9Char">
    <w:name w:val="Heading 9 Char"/>
    <w:basedOn w:val="DefaultParagraphFont"/>
    <w:link w:val="Heading9"/>
    <w:uiPriority w:val="99"/>
    <w:rsid w:val="00D923BE"/>
    <w:rPr>
      <w:rFonts w:ascii="Cambria" w:eastAsiaTheme="majorEastAsia" w:hAnsi="Cambria" w:cstheme="majorBidi"/>
      <w:i/>
      <w:iCs/>
      <w:color w:val="404040"/>
      <w:sz w:val="20"/>
      <w:szCs w:val="20"/>
    </w:rPr>
  </w:style>
  <w:style w:type="paragraph" w:styleId="Caption">
    <w:name w:val="caption"/>
    <w:basedOn w:val="Normal"/>
    <w:next w:val="Normal"/>
    <w:uiPriority w:val="99"/>
    <w:qFormat/>
    <w:rsid w:val="00D923BE"/>
    <w:pPr>
      <w:widowControl/>
      <w:autoSpaceDE/>
      <w:autoSpaceDN/>
      <w:adjustRightInd/>
      <w:spacing w:after="200" w:afterAutospacing="1"/>
    </w:pPr>
    <w:rPr>
      <w:rFonts w:eastAsia="Calibri" w:cs="Arial"/>
      <w:b/>
      <w:bCs/>
      <w:color w:val="4F81BD"/>
      <w:sz w:val="18"/>
      <w:szCs w:val="18"/>
    </w:rPr>
  </w:style>
  <w:style w:type="paragraph" w:styleId="Title">
    <w:name w:val="Title"/>
    <w:basedOn w:val="Normal"/>
    <w:next w:val="Normal"/>
    <w:link w:val="TitleChar"/>
    <w:qFormat/>
    <w:rsid w:val="00075864"/>
    <w:pPr>
      <w:widowControl/>
      <w:autoSpaceDE/>
      <w:autoSpaceDN/>
      <w:adjustRightInd/>
      <w:contextualSpacing/>
    </w:pPr>
    <w:rPr>
      <w:rFonts w:eastAsiaTheme="majorEastAsia" w:cstheme="majorBidi"/>
      <w:color w:val="1E6425"/>
      <w:spacing w:val="5"/>
      <w:kern w:val="28"/>
      <w:sz w:val="28"/>
      <w:szCs w:val="52"/>
    </w:rPr>
  </w:style>
  <w:style w:type="character" w:customStyle="1" w:styleId="TitleChar">
    <w:name w:val="Title Char"/>
    <w:basedOn w:val="DefaultParagraphFont"/>
    <w:link w:val="Title"/>
    <w:rsid w:val="00075864"/>
    <w:rPr>
      <w:rFonts w:eastAsiaTheme="majorEastAsia" w:cstheme="majorBidi"/>
      <w:color w:val="1E6425"/>
      <w:spacing w:val="5"/>
      <w:kern w:val="28"/>
      <w:sz w:val="28"/>
      <w:szCs w:val="52"/>
    </w:rPr>
  </w:style>
  <w:style w:type="paragraph" w:styleId="Subtitle">
    <w:name w:val="Subtitle"/>
    <w:basedOn w:val="Normal"/>
    <w:next w:val="Normal"/>
    <w:link w:val="SubtitleChar"/>
    <w:uiPriority w:val="99"/>
    <w:qFormat/>
    <w:rsid w:val="00D923BE"/>
    <w:pPr>
      <w:widowControl/>
      <w:numPr>
        <w:ilvl w:val="1"/>
      </w:numPr>
      <w:autoSpaceDE/>
      <w:autoSpaceDN/>
      <w:adjustRightInd/>
      <w:spacing w:after="200" w:afterAutospacing="1" w:line="276" w:lineRule="auto"/>
    </w:pPr>
    <w:rPr>
      <w:rFonts w:ascii="Cambria" w:eastAsiaTheme="majorEastAsia" w:hAnsi="Cambria" w:cstheme="majorBidi"/>
      <w:i/>
      <w:iCs/>
      <w:color w:val="4F81BD"/>
      <w:spacing w:val="15"/>
      <w:sz w:val="24"/>
    </w:rPr>
  </w:style>
  <w:style w:type="character" w:customStyle="1" w:styleId="SubtitleChar">
    <w:name w:val="Subtitle Char"/>
    <w:basedOn w:val="DefaultParagraphFont"/>
    <w:link w:val="Subtitle"/>
    <w:uiPriority w:val="99"/>
    <w:rsid w:val="00D923BE"/>
    <w:rPr>
      <w:rFonts w:ascii="Cambria" w:eastAsiaTheme="majorEastAsia" w:hAnsi="Cambria" w:cstheme="majorBidi"/>
      <w:i/>
      <w:iCs/>
      <w:color w:val="4F81BD"/>
      <w:spacing w:val="15"/>
      <w:sz w:val="24"/>
      <w:szCs w:val="24"/>
    </w:rPr>
  </w:style>
  <w:style w:type="character" w:styleId="Strong">
    <w:name w:val="Strong"/>
    <w:basedOn w:val="DefaultParagraphFont"/>
    <w:qFormat/>
    <w:rsid w:val="00D923BE"/>
    <w:rPr>
      <w:rFonts w:cs="Times New Roman"/>
      <w:b/>
      <w:bCs/>
    </w:rPr>
  </w:style>
  <w:style w:type="character" w:styleId="Emphasis">
    <w:name w:val="Emphasis"/>
    <w:basedOn w:val="DefaultParagraphFont"/>
    <w:uiPriority w:val="99"/>
    <w:qFormat/>
    <w:rsid w:val="00D923BE"/>
    <w:rPr>
      <w:rFonts w:cs="Times New Roman"/>
      <w:i/>
      <w:iCs/>
    </w:rPr>
  </w:style>
  <w:style w:type="paragraph" w:styleId="NoSpacing">
    <w:name w:val="No Spacing"/>
    <w:link w:val="NoSpacingChar"/>
    <w:uiPriority w:val="1"/>
    <w:qFormat/>
    <w:rsid w:val="00D923BE"/>
  </w:style>
  <w:style w:type="paragraph" w:styleId="ListParagraph">
    <w:name w:val="List Paragraph"/>
    <w:basedOn w:val="Normal"/>
    <w:uiPriority w:val="99"/>
    <w:qFormat/>
    <w:rsid w:val="00D923BE"/>
    <w:pPr>
      <w:widowControl/>
      <w:autoSpaceDE/>
      <w:autoSpaceDN/>
      <w:adjustRightInd/>
      <w:spacing w:after="200" w:afterAutospacing="1" w:line="276" w:lineRule="auto"/>
      <w:ind w:left="720"/>
      <w:contextualSpacing/>
    </w:pPr>
    <w:rPr>
      <w:rFonts w:eastAsia="Calibri" w:cs="Arial"/>
      <w:sz w:val="22"/>
    </w:rPr>
  </w:style>
  <w:style w:type="paragraph" w:styleId="Quote">
    <w:name w:val="Quote"/>
    <w:basedOn w:val="Normal"/>
    <w:next w:val="Normal"/>
    <w:link w:val="QuoteChar"/>
    <w:uiPriority w:val="99"/>
    <w:qFormat/>
    <w:rsid w:val="00D923BE"/>
    <w:pPr>
      <w:widowControl/>
      <w:autoSpaceDE/>
      <w:autoSpaceDN/>
      <w:adjustRightInd/>
      <w:spacing w:after="200" w:afterAutospacing="1" w:line="276" w:lineRule="auto"/>
    </w:pPr>
    <w:rPr>
      <w:rFonts w:eastAsia="Calibri" w:cs="Arial"/>
      <w:i/>
      <w:iCs/>
      <w:color w:val="000000"/>
      <w:sz w:val="22"/>
    </w:rPr>
  </w:style>
  <w:style w:type="character" w:customStyle="1" w:styleId="QuoteChar">
    <w:name w:val="Quote Char"/>
    <w:basedOn w:val="DefaultParagraphFont"/>
    <w:link w:val="Quote"/>
    <w:uiPriority w:val="99"/>
    <w:rsid w:val="00D923BE"/>
    <w:rPr>
      <w:rFonts w:cs="Times New Roman"/>
      <w:i/>
      <w:iCs/>
      <w:color w:val="000000"/>
    </w:rPr>
  </w:style>
  <w:style w:type="paragraph" w:styleId="IntenseQuote">
    <w:name w:val="Intense Quote"/>
    <w:basedOn w:val="Normal"/>
    <w:next w:val="Normal"/>
    <w:link w:val="IntenseQuoteChar"/>
    <w:uiPriority w:val="99"/>
    <w:qFormat/>
    <w:rsid w:val="00D923BE"/>
    <w:pPr>
      <w:widowControl/>
      <w:pBdr>
        <w:bottom w:val="single" w:sz="4" w:space="4" w:color="4F81BD"/>
      </w:pBdr>
      <w:autoSpaceDE/>
      <w:autoSpaceDN/>
      <w:adjustRightInd/>
      <w:spacing w:before="200" w:after="280" w:afterAutospacing="1" w:line="276" w:lineRule="auto"/>
      <w:ind w:left="936" w:right="936"/>
    </w:pPr>
    <w:rPr>
      <w:rFonts w:eastAsia="Calibri" w:cs="Arial"/>
      <w:b/>
      <w:bCs/>
      <w:i/>
      <w:iCs/>
      <w:color w:val="4F81BD"/>
      <w:sz w:val="22"/>
    </w:rPr>
  </w:style>
  <w:style w:type="character" w:customStyle="1" w:styleId="IntenseQuoteChar">
    <w:name w:val="Intense Quote Char"/>
    <w:basedOn w:val="DefaultParagraphFont"/>
    <w:link w:val="IntenseQuote"/>
    <w:uiPriority w:val="99"/>
    <w:rsid w:val="00D923BE"/>
    <w:rPr>
      <w:rFonts w:cs="Times New Roman"/>
      <w:b/>
      <w:bCs/>
      <w:i/>
      <w:iCs/>
      <w:color w:val="4F81BD"/>
    </w:rPr>
  </w:style>
  <w:style w:type="character" w:styleId="SubtleEmphasis">
    <w:name w:val="Subtle Emphasis"/>
    <w:basedOn w:val="DefaultParagraphFont"/>
    <w:uiPriority w:val="99"/>
    <w:qFormat/>
    <w:rsid w:val="00D923BE"/>
    <w:rPr>
      <w:rFonts w:cs="Times New Roman"/>
      <w:i/>
      <w:iCs/>
      <w:color w:val="808080"/>
    </w:rPr>
  </w:style>
  <w:style w:type="character" w:styleId="IntenseEmphasis">
    <w:name w:val="Intense Emphasis"/>
    <w:basedOn w:val="DefaultParagraphFont"/>
    <w:uiPriority w:val="99"/>
    <w:qFormat/>
    <w:rsid w:val="00D923BE"/>
    <w:rPr>
      <w:rFonts w:cs="Times New Roman"/>
      <w:b/>
      <w:bCs/>
      <w:i/>
      <w:iCs/>
      <w:color w:val="4F81BD"/>
    </w:rPr>
  </w:style>
  <w:style w:type="character" w:styleId="SubtleReference">
    <w:name w:val="Subtle Reference"/>
    <w:basedOn w:val="DefaultParagraphFont"/>
    <w:uiPriority w:val="99"/>
    <w:qFormat/>
    <w:rsid w:val="00D923BE"/>
    <w:rPr>
      <w:rFonts w:cs="Times New Roman"/>
      <w:smallCaps/>
      <w:color w:val="C0504D"/>
      <w:u w:val="single"/>
    </w:rPr>
  </w:style>
  <w:style w:type="character" w:styleId="IntenseReference">
    <w:name w:val="Intense Reference"/>
    <w:basedOn w:val="DefaultParagraphFont"/>
    <w:uiPriority w:val="99"/>
    <w:qFormat/>
    <w:rsid w:val="00D923BE"/>
    <w:rPr>
      <w:rFonts w:cs="Times New Roman"/>
      <w:b/>
      <w:bCs/>
      <w:smallCaps/>
      <w:color w:val="C0504D"/>
      <w:spacing w:val="5"/>
      <w:u w:val="single"/>
    </w:rPr>
  </w:style>
  <w:style w:type="character" w:styleId="BookTitle">
    <w:name w:val="Book Title"/>
    <w:basedOn w:val="DefaultParagraphFont"/>
    <w:uiPriority w:val="99"/>
    <w:qFormat/>
    <w:rsid w:val="00D923BE"/>
    <w:rPr>
      <w:rFonts w:cs="Times New Roman"/>
      <w:b/>
      <w:bCs/>
      <w:smallCaps/>
      <w:spacing w:val="5"/>
    </w:rPr>
  </w:style>
  <w:style w:type="paragraph" w:styleId="TOCHeading">
    <w:name w:val="TOC Heading"/>
    <w:basedOn w:val="Heading1"/>
    <w:next w:val="Normal"/>
    <w:uiPriority w:val="39"/>
    <w:qFormat/>
    <w:rsid w:val="00D923BE"/>
    <w:pPr>
      <w:outlineLvl w:val="9"/>
    </w:pPr>
  </w:style>
  <w:style w:type="paragraph" w:customStyle="1" w:styleId="Default">
    <w:name w:val="Default"/>
    <w:next w:val="Style1"/>
    <w:autoRedefine/>
    <w:rsid w:val="00145697"/>
  </w:style>
  <w:style w:type="paragraph" w:styleId="Closing">
    <w:name w:val="Closing"/>
    <w:basedOn w:val="Normal"/>
    <w:link w:val="ClosingChar"/>
    <w:rsid w:val="00145697"/>
    <w:pPr>
      <w:widowControl/>
      <w:autoSpaceDE/>
      <w:autoSpaceDN/>
      <w:adjustRightInd/>
      <w:spacing w:afterAutospacing="1"/>
      <w:ind w:left="4252"/>
    </w:pPr>
    <w:rPr>
      <w:rFonts w:eastAsia="Calibri" w:cs="Arial"/>
      <w:sz w:val="22"/>
    </w:rPr>
  </w:style>
  <w:style w:type="character" w:customStyle="1" w:styleId="ClosingChar">
    <w:name w:val="Closing Char"/>
    <w:basedOn w:val="DefaultParagraphFont"/>
    <w:link w:val="Closing"/>
    <w:rsid w:val="00145697"/>
  </w:style>
  <w:style w:type="paragraph" w:styleId="Header">
    <w:name w:val="header"/>
    <w:basedOn w:val="Normal"/>
    <w:link w:val="HeaderChar"/>
    <w:rsid w:val="00C42DA8"/>
    <w:pPr>
      <w:tabs>
        <w:tab w:val="center" w:pos="4320"/>
        <w:tab w:val="right" w:pos="8640"/>
      </w:tabs>
    </w:pPr>
  </w:style>
  <w:style w:type="character" w:customStyle="1" w:styleId="HeaderChar">
    <w:name w:val="Header Char"/>
    <w:basedOn w:val="DefaultParagraphFont"/>
    <w:link w:val="Header"/>
    <w:rsid w:val="00C42DA8"/>
    <w:rPr>
      <w:rFonts w:ascii="Times New Roman" w:eastAsia="Times New Roman" w:hAnsi="Times New Roman" w:cs="Times New Roman"/>
      <w:sz w:val="20"/>
    </w:rPr>
  </w:style>
  <w:style w:type="paragraph" w:styleId="Footer">
    <w:name w:val="footer"/>
    <w:basedOn w:val="Normal"/>
    <w:link w:val="FooterChar"/>
    <w:rsid w:val="00C42DA8"/>
    <w:pPr>
      <w:tabs>
        <w:tab w:val="center" w:pos="4320"/>
        <w:tab w:val="right" w:pos="8640"/>
      </w:tabs>
    </w:pPr>
  </w:style>
  <w:style w:type="character" w:customStyle="1" w:styleId="FooterChar">
    <w:name w:val="Footer Char"/>
    <w:basedOn w:val="DefaultParagraphFont"/>
    <w:link w:val="Footer"/>
    <w:rsid w:val="00C42DA8"/>
    <w:rPr>
      <w:rFonts w:ascii="Times New Roman" w:eastAsia="Times New Roman" w:hAnsi="Times New Roman" w:cs="Times New Roman"/>
      <w:sz w:val="20"/>
    </w:rPr>
  </w:style>
  <w:style w:type="paragraph" w:styleId="BalloonText">
    <w:name w:val="Balloon Text"/>
    <w:basedOn w:val="Normal"/>
    <w:link w:val="BalloonTextChar"/>
    <w:rsid w:val="00C42DA8"/>
    <w:rPr>
      <w:rFonts w:ascii="Lucida Grande" w:hAnsi="Lucida Grande" w:cs="Lucida Grande"/>
      <w:sz w:val="18"/>
      <w:szCs w:val="18"/>
    </w:rPr>
  </w:style>
  <w:style w:type="character" w:customStyle="1" w:styleId="BalloonTextChar">
    <w:name w:val="Balloon Text Char"/>
    <w:basedOn w:val="DefaultParagraphFont"/>
    <w:link w:val="BalloonText"/>
    <w:rsid w:val="00C42DA8"/>
    <w:rPr>
      <w:rFonts w:ascii="Lucida Grande" w:eastAsia="Times New Roman" w:hAnsi="Lucida Grande" w:cs="Lucida Grande"/>
      <w:sz w:val="18"/>
      <w:szCs w:val="18"/>
    </w:rPr>
  </w:style>
  <w:style w:type="character" w:styleId="PageNumber">
    <w:name w:val="page number"/>
    <w:basedOn w:val="DefaultParagraphFont"/>
    <w:rsid w:val="00BA370A"/>
  </w:style>
  <w:style w:type="character" w:styleId="Hyperlink">
    <w:name w:val="Hyperlink"/>
    <w:uiPriority w:val="99"/>
    <w:rsid w:val="00E80080"/>
    <w:rPr>
      <w:color w:val="0000FF"/>
      <w:u w:val="single"/>
    </w:rPr>
  </w:style>
  <w:style w:type="paragraph" w:styleId="BodyText">
    <w:name w:val="Body Text"/>
    <w:basedOn w:val="Normal"/>
    <w:link w:val="BodyTextChar"/>
    <w:rsid w:val="00E80080"/>
    <w:pPr>
      <w:widowControl/>
      <w:autoSpaceDE/>
      <w:autoSpaceDN/>
      <w:adjustRightInd/>
    </w:pPr>
    <w:rPr>
      <w:b/>
      <w:szCs w:val="20"/>
    </w:rPr>
  </w:style>
  <w:style w:type="character" w:customStyle="1" w:styleId="BodyTextChar">
    <w:name w:val="Body Text Char"/>
    <w:basedOn w:val="DefaultParagraphFont"/>
    <w:link w:val="BodyText"/>
    <w:rsid w:val="00E80080"/>
    <w:rPr>
      <w:rFonts w:ascii="Times New Roman" w:eastAsia="Times New Roman" w:hAnsi="Times New Roman" w:cs="Times New Roman"/>
      <w:b/>
      <w:sz w:val="20"/>
      <w:szCs w:val="20"/>
    </w:rPr>
  </w:style>
  <w:style w:type="paragraph" w:styleId="FootnoteText">
    <w:name w:val="footnote text"/>
    <w:basedOn w:val="Normal"/>
    <w:link w:val="FootnoteTextChar"/>
    <w:rsid w:val="008D14D6"/>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rsid w:val="008D14D6"/>
    <w:rPr>
      <w:rFonts w:ascii="Times New Roman" w:eastAsia="Times New Roman" w:hAnsi="Times New Roman" w:cs="Times New Roman"/>
      <w:sz w:val="20"/>
      <w:szCs w:val="20"/>
    </w:rPr>
  </w:style>
  <w:style w:type="paragraph" w:styleId="BodyTextIndent">
    <w:name w:val="Body Text Indent"/>
    <w:basedOn w:val="Normal"/>
    <w:link w:val="BodyTextIndentChar"/>
    <w:rsid w:val="004E6278"/>
    <w:pPr>
      <w:spacing w:after="120"/>
      <w:ind w:left="360"/>
    </w:pPr>
  </w:style>
  <w:style w:type="character" w:customStyle="1" w:styleId="BodyTextIndentChar">
    <w:name w:val="Body Text Indent Char"/>
    <w:basedOn w:val="DefaultParagraphFont"/>
    <w:link w:val="BodyTextIndent"/>
    <w:rsid w:val="004E6278"/>
    <w:rPr>
      <w:rFonts w:eastAsia="Times New Roman" w:cs="Times New Roman"/>
      <w:sz w:val="20"/>
    </w:rPr>
  </w:style>
  <w:style w:type="paragraph" w:styleId="TOC1">
    <w:name w:val="toc 1"/>
    <w:basedOn w:val="Normal"/>
    <w:next w:val="Normal"/>
    <w:autoRedefine/>
    <w:uiPriority w:val="39"/>
    <w:qFormat/>
    <w:rsid w:val="00A567FE"/>
    <w:pPr>
      <w:spacing w:after="100"/>
    </w:pPr>
  </w:style>
  <w:style w:type="paragraph" w:styleId="TOC2">
    <w:name w:val="toc 2"/>
    <w:basedOn w:val="Normal"/>
    <w:next w:val="Normal"/>
    <w:autoRedefine/>
    <w:uiPriority w:val="39"/>
    <w:qFormat/>
    <w:rsid w:val="00A567FE"/>
    <w:pPr>
      <w:spacing w:after="100"/>
      <w:ind w:left="200"/>
    </w:pPr>
  </w:style>
  <w:style w:type="paragraph" w:styleId="TOC3">
    <w:name w:val="toc 3"/>
    <w:basedOn w:val="Normal"/>
    <w:next w:val="Normal"/>
    <w:autoRedefine/>
    <w:uiPriority w:val="39"/>
    <w:unhideWhenUsed/>
    <w:qFormat/>
    <w:rsid w:val="00A567FE"/>
    <w:pPr>
      <w:widowControl/>
      <w:autoSpaceDE/>
      <w:autoSpaceDN/>
      <w:adjustRightInd/>
      <w:spacing w:after="100" w:line="276" w:lineRule="auto"/>
      <w:ind w:left="44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C5497"/>
  </w:style>
  <w:style w:type="character" w:styleId="FollowedHyperlink">
    <w:name w:val="FollowedHyperlink"/>
    <w:basedOn w:val="DefaultParagraphFont"/>
    <w:rsid w:val="001565C6"/>
    <w:rPr>
      <w:color w:val="800080" w:themeColor="followedHyperlink"/>
      <w:u w:val="single"/>
    </w:rPr>
  </w:style>
  <w:style w:type="character" w:styleId="UnresolvedMention">
    <w:name w:val="Unresolved Mention"/>
    <w:basedOn w:val="DefaultParagraphFont"/>
    <w:uiPriority w:val="99"/>
    <w:semiHidden/>
    <w:unhideWhenUsed/>
    <w:rsid w:val="006E5057"/>
    <w:rPr>
      <w:color w:val="605E5C"/>
      <w:shd w:val="clear" w:color="auto" w:fill="E1DFDD"/>
    </w:rPr>
  </w:style>
  <w:style w:type="character" w:styleId="CommentReference">
    <w:name w:val="annotation reference"/>
    <w:basedOn w:val="DefaultParagraphFont"/>
    <w:semiHidden/>
    <w:unhideWhenUsed/>
    <w:rsid w:val="0060496C"/>
    <w:rPr>
      <w:sz w:val="16"/>
      <w:szCs w:val="16"/>
    </w:rPr>
  </w:style>
  <w:style w:type="paragraph" w:styleId="CommentText">
    <w:name w:val="annotation text"/>
    <w:basedOn w:val="Normal"/>
    <w:link w:val="CommentTextChar"/>
    <w:semiHidden/>
    <w:unhideWhenUsed/>
    <w:rsid w:val="0060496C"/>
    <w:rPr>
      <w:szCs w:val="20"/>
    </w:rPr>
  </w:style>
  <w:style w:type="character" w:customStyle="1" w:styleId="CommentTextChar">
    <w:name w:val="Comment Text Char"/>
    <w:basedOn w:val="DefaultParagraphFont"/>
    <w:link w:val="CommentText"/>
    <w:semiHidden/>
    <w:rsid w:val="0060496C"/>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60496C"/>
    <w:rPr>
      <w:b/>
      <w:bCs/>
    </w:rPr>
  </w:style>
  <w:style w:type="character" w:customStyle="1" w:styleId="CommentSubjectChar">
    <w:name w:val="Comment Subject Char"/>
    <w:basedOn w:val="CommentTextChar"/>
    <w:link w:val="CommentSubject"/>
    <w:semiHidden/>
    <w:rsid w:val="0060496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1239">
      <w:bodyDiv w:val="1"/>
      <w:marLeft w:val="0"/>
      <w:marRight w:val="0"/>
      <w:marTop w:val="0"/>
      <w:marBottom w:val="0"/>
      <w:divBdr>
        <w:top w:val="none" w:sz="0" w:space="0" w:color="auto"/>
        <w:left w:val="none" w:sz="0" w:space="0" w:color="auto"/>
        <w:bottom w:val="none" w:sz="0" w:space="0" w:color="auto"/>
        <w:right w:val="none" w:sz="0" w:space="0" w:color="auto"/>
      </w:divBdr>
      <w:divsChild>
        <w:div w:id="1365211018">
          <w:marLeft w:val="547"/>
          <w:marRight w:val="0"/>
          <w:marTop w:val="0"/>
          <w:marBottom w:val="0"/>
          <w:divBdr>
            <w:top w:val="none" w:sz="0" w:space="0" w:color="auto"/>
            <w:left w:val="none" w:sz="0" w:space="0" w:color="auto"/>
            <w:bottom w:val="none" w:sz="0" w:space="0" w:color="auto"/>
            <w:right w:val="none" w:sz="0" w:space="0" w:color="auto"/>
          </w:divBdr>
        </w:div>
      </w:divsChild>
    </w:div>
    <w:div w:id="6415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ultcollege.ca/research-ethics-boar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cps2core.ca/welc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cps2core.ca/welco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thics.gc.ca/eng/policy-politique_tcps2-eptc2_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9373CA927EE408827B4013E120223" ma:contentTypeVersion="9" ma:contentTypeDescription="Create a new document." ma:contentTypeScope="" ma:versionID="2bdfaa5b9c60f44699c169b6ae390a13">
  <xsd:schema xmlns:xsd="http://www.w3.org/2001/XMLSchema" xmlns:xs="http://www.w3.org/2001/XMLSchema" xmlns:p="http://schemas.microsoft.com/office/2006/metadata/properties" xmlns:ns2="17897780-000a-4b90-bbe2-92c7b74ebba5" targetNamespace="http://schemas.microsoft.com/office/2006/metadata/properties" ma:root="true" ma:fieldsID="5028cd3f60fda4be05443c7493b4e40d" ns2:_="">
    <xsd:import namespace="17897780-000a-4b90-bbe2-92c7b74eb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7780-000a-4b90-bbe2-92c7b74eb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F1EF76-4A92-4C66-9A97-FED3A6C5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7780-000a-4b90-bbe2-92c7b74eb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E4537-9F45-3D48-92D5-87142970FE89}">
  <ds:schemaRefs>
    <ds:schemaRef ds:uri="http://schemas.openxmlformats.org/officeDocument/2006/bibliography"/>
  </ds:schemaRefs>
</ds:datastoreItem>
</file>

<file path=customXml/itemProps4.xml><?xml version="1.0" encoding="utf-8"?>
<ds:datastoreItem xmlns:ds="http://schemas.openxmlformats.org/officeDocument/2006/customXml" ds:itemID="{7B0BD93C-63B4-4CD2-B232-2EBF3484BD53}">
  <ds:schemaRefs>
    <ds:schemaRef ds:uri="http://schemas.microsoft.com/sharepoint/v3/contenttype/forms"/>
  </ds:schemaRefs>
</ds:datastoreItem>
</file>

<file path=customXml/itemProps5.xml><?xml version="1.0" encoding="utf-8"?>
<ds:datastoreItem xmlns:ds="http://schemas.openxmlformats.org/officeDocument/2006/customXml" ds:itemID="{A3AC0138-EC0E-4D54-95E6-01F20B43B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Guidelines for Ethical Review of In-Class Projects Involving Human Participants</vt:lpstr>
    </vt:vector>
  </TitlesOfParts>
  <Company>Algonquin College Research Ethics Board (REB)</Company>
  <LinksUpToDate>false</LinksUpToDate>
  <CharactersWithSpaces>20826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Ethical Review of In-Class Projects Involving Human Participants</dc:title>
  <dc:creator>Research Ethics Board</dc:creator>
  <cp:lastModifiedBy>Florencia Carlino</cp:lastModifiedBy>
  <cp:revision>3</cp:revision>
  <cp:lastPrinted>2015-04-23T18:39:00Z</cp:lastPrinted>
  <dcterms:created xsi:type="dcterms:W3CDTF">2025-09-15T17:08:00Z</dcterms:created>
  <dcterms:modified xsi:type="dcterms:W3CDTF">2026-05-14T19:36:00Z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0x01010021E9373CA927EE408827B4013E120223</vt:lpwstr>
  </property>
</Properties>
</file>