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5" w:rsidRDefault="00D13B6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530"/>
        <w:gridCol w:w="7398"/>
      </w:tblGrid>
      <w:tr w:rsidR="00D13B65" w:rsidTr="00D13B65">
        <w:tc>
          <w:tcPr>
            <w:tcW w:w="2178" w:type="dxa"/>
            <w:gridSpan w:val="2"/>
            <w:tcBorders>
              <w:right w:val="single" w:sz="4" w:space="0" w:color="auto"/>
            </w:tcBorders>
          </w:tcPr>
          <w:p w:rsidR="00D13B65" w:rsidRDefault="00D13B65" w:rsidP="005E28E5">
            <w:r>
              <w:t>Reviewer Name: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5" w:rsidRDefault="00D13B65" w:rsidP="005E28E5"/>
        </w:tc>
      </w:tr>
      <w:tr w:rsidR="00D13B65" w:rsidTr="00D13B65">
        <w:tc>
          <w:tcPr>
            <w:tcW w:w="2178" w:type="dxa"/>
            <w:gridSpan w:val="2"/>
            <w:tcBorders>
              <w:right w:val="single" w:sz="4" w:space="0" w:color="auto"/>
            </w:tcBorders>
          </w:tcPr>
          <w:p w:rsidR="00D13B65" w:rsidRDefault="00D13B65" w:rsidP="005E28E5">
            <w:r>
              <w:t>College REB: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5" w:rsidRDefault="00D13B65" w:rsidP="005E28E5"/>
        </w:tc>
      </w:tr>
      <w:tr w:rsidR="00D13B65" w:rsidTr="00D13B65">
        <w:tc>
          <w:tcPr>
            <w:tcW w:w="2178" w:type="dxa"/>
            <w:gridSpan w:val="2"/>
            <w:tcBorders>
              <w:right w:val="single" w:sz="4" w:space="0" w:color="auto"/>
            </w:tcBorders>
          </w:tcPr>
          <w:p w:rsidR="00D13B65" w:rsidRDefault="00D13B65" w:rsidP="005E28E5">
            <w:r>
              <w:t>Date Reviewed: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5" w:rsidRDefault="00D13B65" w:rsidP="005E28E5"/>
        </w:tc>
      </w:tr>
      <w:tr w:rsidR="00D13B65" w:rsidTr="00D13B65">
        <w:sdt>
          <w:sdtPr>
            <w:id w:val="-1523620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</w:tcPr>
              <w:p w:rsidR="00D13B65" w:rsidRDefault="00D13B65" w:rsidP="00D13B65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2"/>
          </w:tcPr>
          <w:p w:rsidR="00D13B65" w:rsidRDefault="00D13B65" w:rsidP="00D13B65">
            <w:pPr>
              <w:spacing w:before="240"/>
            </w:pPr>
            <w:r>
              <w:rPr>
                <w:rFonts w:ascii="Calibri" w:hAnsi="Calibri" w:cs="Arial"/>
                <w:b/>
              </w:rPr>
              <w:t xml:space="preserve">Recommended for Approval – </w:t>
            </w:r>
            <w:r w:rsidRPr="00D16378">
              <w:rPr>
                <w:rFonts w:ascii="Calibri" w:hAnsi="Calibri" w:cs="Arial"/>
              </w:rPr>
              <w:t>ready for submission to participating colleges</w:t>
            </w:r>
          </w:p>
        </w:tc>
      </w:tr>
      <w:tr w:rsidR="00D13B65" w:rsidTr="00D13B65">
        <w:sdt>
          <w:sdtPr>
            <w:id w:val="-6890710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</w:tcPr>
              <w:p w:rsidR="00D13B65" w:rsidRDefault="00D13B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2"/>
          </w:tcPr>
          <w:p w:rsidR="00D13B65" w:rsidRDefault="00D13B65" w:rsidP="00C94C67">
            <w:r>
              <w:rPr>
                <w:rFonts w:ascii="Calibri" w:hAnsi="Calibri" w:cs="Arial"/>
                <w:b/>
              </w:rPr>
              <w:t xml:space="preserve">Pending – </w:t>
            </w:r>
            <w:r w:rsidRPr="0038070A">
              <w:rPr>
                <w:rFonts w:ascii="Calibri" w:hAnsi="Calibri" w:cs="Arial"/>
              </w:rPr>
              <w:t>changes and resubmission required</w:t>
            </w:r>
            <w:r>
              <w:rPr>
                <w:rFonts w:ascii="Calibri" w:hAnsi="Calibri" w:cs="Arial"/>
              </w:rPr>
              <w:t xml:space="preserve"> (</w:t>
            </w:r>
            <w:r w:rsidR="00C94C67">
              <w:rPr>
                <w:rFonts w:ascii="Calibri" w:hAnsi="Calibri" w:cs="Arial"/>
              </w:rPr>
              <w:t>refer to Comments below)</w:t>
            </w:r>
          </w:p>
        </w:tc>
      </w:tr>
      <w:tr w:rsidR="00D13B65" w:rsidTr="00D13B65">
        <w:sdt>
          <w:sdtPr>
            <w:id w:val="8735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</w:tcPr>
              <w:p w:rsidR="00D13B65" w:rsidRDefault="00D13B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2"/>
          </w:tcPr>
          <w:p w:rsidR="00D13B65" w:rsidRDefault="00D13B65">
            <w:r>
              <w:rPr>
                <w:rFonts w:ascii="Calibri" w:hAnsi="Calibri" w:cs="Arial"/>
                <w:b/>
              </w:rPr>
              <w:t xml:space="preserve">Not Recommended – </w:t>
            </w:r>
            <w:r w:rsidRPr="0038070A">
              <w:rPr>
                <w:rFonts w:ascii="Calibri" w:hAnsi="Calibri" w:cs="Arial"/>
              </w:rPr>
              <w:t xml:space="preserve">complete revision </w:t>
            </w:r>
            <w:r>
              <w:rPr>
                <w:rFonts w:ascii="Calibri" w:hAnsi="Calibri" w:cs="Arial"/>
              </w:rPr>
              <w:t>required</w:t>
            </w:r>
          </w:p>
        </w:tc>
      </w:tr>
      <w:tr w:rsidR="00D13B65" w:rsidTr="00D13B65">
        <w:sdt>
          <w:sdtPr>
            <w:id w:val="283309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</w:tcPr>
              <w:p w:rsidR="00D13B65" w:rsidRDefault="00D13B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2"/>
          </w:tcPr>
          <w:p w:rsidR="00D13B65" w:rsidRDefault="00D13B65">
            <w:r>
              <w:rPr>
                <w:rFonts w:ascii="Calibri" w:hAnsi="Calibri" w:cs="Arial"/>
                <w:b/>
              </w:rPr>
              <w:t xml:space="preserve">More than Minimal Risk – </w:t>
            </w:r>
            <w:r>
              <w:rPr>
                <w:rFonts w:ascii="Calibri" w:hAnsi="Calibri" w:cs="Arial"/>
              </w:rPr>
              <w:t>referred for individual site review</w:t>
            </w:r>
          </w:p>
        </w:tc>
      </w:tr>
    </w:tbl>
    <w:p w:rsidR="00D13B65" w:rsidRDefault="00D13B65"/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052"/>
        <w:gridCol w:w="1213"/>
        <w:gridCol w:w="536"/>
        <w:gridCol w:w="617"/>
        <w:gridCol w:w="1080"/>
        <w:gridCol w:w="450"/>
        <w:gridCol w:w="4590"/>
        <w:gridCol w:w="17"/>
      </w:tblGrid>
      <w:tr w:rsidR="00673641" w:rsidRPr="00673641" w:rsidTr="00F86BD9">
        <w:trPr>
          <w:gridAfter w:val="1"/>
          <w:wAfter w:w="17" w:type="dxa"/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CA"/>
              </w:rPr>
            </w:pPr>
            <w:r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CA"/>
              </w:rPr>
              <w:t>QUESTION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Title of Research Project: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Name of Principal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</w:t>
            </w: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nvestigator: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Conflict of Interest and Commercialization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tabs>
                <w:tab w:val="left" w:pos="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3883413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5418741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BE047E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Conflict of interest issues are clearly described 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b)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71185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BE047E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5703913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BE047E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Commercialization potential is clearly outlined and complete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N/A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706477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BE047E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B.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Rationale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926647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5E28E5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849559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purpose/objectives of the study are clearly described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793093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1216471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Rationale for the study is clearly outlined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B.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Methodology/Procedures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633672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2088800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Methodology is clearly described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729848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94614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Data analysis plan is described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B.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Recruitment Procedures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5193028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134983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 of recruitment procedures is complete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419045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854329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Recruitment materials are included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7031664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851097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Methods of recruitment are appropriate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006354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2077584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Recruitment procedures are not coercive, unduly influential</w:t>
            </w:r>
          </w:p>
        </w:tc>
      </w:tr>
      <w:tr w:rsidR="00673641" w:rsidRPr="00673641" w:rsidTr="00E57A5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Possible Risks to Participants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3401621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456805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Study does NOT involve a vulnerable group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291436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642856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If a vulnerable group is identified, are appropriate measures in place?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229257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4490437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Elements of risk are identified if applicable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3870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71177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Physical risk (including any bodily contact or administration of any substance)?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329658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3513740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Psychological risks (feeling demeaned, embarrassed worried or upset)?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23012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362815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Social risks (including possible loss of status, privacy and/or reputation)?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72380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5641042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Economic risks (including incurring expenses, loss of incentive)?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810741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1595379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Academic risks (including loss of bonus marks or course standing)?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52105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417780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Potential access to personal data</w:t>
            </w:r>
          </w:p>
        </w:tc>
      </w:tr>
      <w:tr w:rsidR="00F86BD9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86BD9" w:rsidRPr="00E57A5E" w:rsidRDefault="00F86BD9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BD9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36344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BD9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F86BD9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403368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86BD9" w:rsidRPr="00673641" w:rsidRDefault="00F86BD9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BD9" w:rsidRPr="00673641" w:rsidRDefault="00F86BD9" w:rsidP="00F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N/A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720431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BD9" w:rsidRPr="00673641" w:rsidRDefault="00F86BD9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Researcher has identified a complete mitigation plan to safeguard participants from identified risks; additional safeguards required: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93049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8402795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Included plan for management of adverse effects</w:t>
            </w:r>
          </w:p>
        </w:tc>
      </w:tr>
      <w:tr w:rsidR="00673641" w:rsidRPr="00673641" w:rsidTr="00E57A5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365263" w:rsidRPr="00673641" w:rsidTr="00365263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365263" w:rsidRPr="00E57A5E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263" w:rsidRPr="00673641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263" w:rsidRPr="00673641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263" w:rsidRPr="00673641" w:rsidRDefault="00365263" w:rsidP="0036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65263" w:rsidRPr="00673641" w:rsidTr="00365263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365263" w:rsidRPr="00E57A5E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63" w:rsidRPr="00673641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63" w:rsidRPr="00673641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63" w:rsidRPr="00673641" w:rsidRDefault="00365263" w:rsidP="0036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65263" w:rsidRPr="00673641" w:rsidTr="00365263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365263" w:rsidRPr="00E57A5E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263" w:rsidRPr="00673641" w:rsidRDefault="001E3FF5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4727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26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365263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2962586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65263" w:rsidRPr="00673641" w:rsidRDefault="00365263" w:rsidP="003652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263" w:rsidRPr="00673641" w:rsidRDefault="00365263" w:rsidP="0036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 agree with the researcher’s categorization of risk.  If not, please explain.</w:t>
            </w:r>
          </w:p>
        </w:tc>
      </w:tr>
      <w:tr w:rsidR="00365263" w:rsidRPr="00673641" w:rsidTr="00365263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65263" w:rsidRPr="00E57A5E" w:rsidRDefault="00365263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63" w:rsidRPr="00673641" w:rsidRDefault="00365263" w:rsidP="0036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</w:t>
            </w: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Possible Risks to Researchers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N/A </w:t>
            </w: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5475814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514260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20394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 of risks to researchers is complete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20496432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21397172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 of how these risks will be mitigated or addressed is complete</w:t>
            </w:r>
          </w:p>
        </w:tc>
      </w:tr>
      <w:tr w:rsidR="00673641" w:rsidRPr="00673641" w:rsidTr="00E57A5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Benefits to Participants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441950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413316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Benefits to participants/society are clear</w:t>
            </w:r>
          </w:p>
        </w:tc>
      </w:tr>
      <w:tr w:rsidR="00673641" w:rsidRPr="00673641" w:rsidTr="00E57A5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Informed Consent Process and Information Letter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853216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14679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Information on the consent form has 1 to 1 correspondence to application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58706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090739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 of informed consent is complete (if no written consent, alternative process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9725860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7513929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participant’s role is completely and clearly outlined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001235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3109057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Researcher name and funder (if applicable) information provided. Declaration of any conflict of interest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9768868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6789209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Risks and benefits outlined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4100806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1889501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Compensation described, if appropriate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2145841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9364376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Voluntary participation explained, including option to withdraw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9247665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8577811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Process for handling consent (if not capable)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632174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5703893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Process for handling withdrawal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5189678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20543828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Process for ensuring data confidentiality/data security is explained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7933911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20430474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Contact information for an REB Chair is provided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14. l)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Deception (if applicable)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N/A </w:t>
            </w: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413993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821356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576600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justification provided for use of deception is acceptable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485635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2087943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Debriefing plans are clear and appropriate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Collection and Protection of Personal Information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25898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5233210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 on application of how participants’ identity will be protected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15387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2276811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Participants cannot be identified through the information gathered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2028241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954589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data identified is appropriate for research objective(s)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82215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4224628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Rationale for need for identifying data complete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490910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828714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to ensure confidentiality of data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Storage of Information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35742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80143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is appropriate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Transmission of Data</w:t>
            </w:r>
          </w:p>
        </w:tc>
      </w:tr>
      <w:tr w:rsidR="00F86BD9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86BD9" w:rsidRPr="00E57A5E" w:rsidRDefault="00F86BD9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D9" w:rsidRPr="00673641" w:rsidRDefault="00F86BD9" w:rsidP="0036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N/A </w:t>
            </w: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115937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86BD9" w:rsidRPr="00673641" w:rsidRDefault="00F86BD9" w:rsidP="003652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D9" w:rsidRPr="00673641" w:rsidRDefault="00F86BD9" w:rsidP="0036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transmission of data is identified in the application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47536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788279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to ensure security and encryption of data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2013285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9819886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to ensure transmission/movement of data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Compensation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N/A </w:t>
            </w: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3446311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316238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128896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Relative to commitment and effort, level of remuneration is appropriate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504670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9580947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Amount of type of remuneration is not coercive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21665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092436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for payment of compensation if withdrawal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Participant Feedback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222447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6194129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Plan for feedback to participants is adequate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365263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C.</w:t>
            </w:r>
            <w:r w:rsidR="00673641" w:rsidRPr="00E57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Annual Review and Adverse Events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545874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993982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Additional monitoring; review required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759602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36867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Potential for adverse events exists.  (Use "Comments" below)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29941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748378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Need for continuing consent required (Use "Comments" below)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10002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16086944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Minor flaws in research design (Use "Comments" below)</w:t>
            </w:r>
          </w:p>
        </w:tc>
      </w:tr>
      <w:tr w:rsidR="00673641" w:rsidRPr="00673641" w:rsidTr="00F86BD9">
        <w:trPr>
          <w:gridAfter w:val="1"/>
          <w:wAfter w:w="17" w:type="dxa"/>
          <w:trHeight w:val="6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1E3FF5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59398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8E5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673641"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CA"/>
            </w:rPr>
            <w:id w:val="-17335347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73641" w:rsidRPr="00673641" w:rsidRDefault="005E28E5" w:rsidP="006736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Major flaws in research design; ethical implications (Use "Comments" below)</w:t>
            </w:r>
          </w:p>
        </w:tc>
      </w:tr>
      <w:tr w:rsidR="00673641" w:rsidRPr="00673641" w:rsidTr="00F86BD9">
        <w:trPr>
          <w:gridAfter w:val="1"/>
          <w:wAfter w:w="17" w:type="dxa"/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73641" w:rsidRPr="00E57A5E" w:rsidRDefault="00673641" w:rsidP="0067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41" w:rsidRPr="00673641" w:rsidRDefault="00673641" w:rsidP="0067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73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Comments:</w:t>
            </w:r>
          </w:p>
        </w:tc>
      </w:tr>
    </w:tbl>
    <w:p w:rsidR="00E57A5E" w:rsidRDefault="00E57A5E">
      <w:pP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</w:pPr>
    </w:p>
    <w:p w:rsidR="00D13B65" w:rsidRDefault="00D13B65"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lastRenderedPageBreak/>
        <w:t>This checklist has been ada</w:t>
      </w:r>
      <w:r w:rsidRPr="00596FE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pted from the University of Waterloo with their permission and adapted for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the multi-site form used in partnership with the Ontario Community College’s Heads of Applied Research – Subcommittee of Research Ethics</w:t>
      </w:r>
      <w:r w:rsidRPr="00596FE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sectPr w:rsidR="00D13B65" w:rsidSect="00D13B65">
      <w:headerReference w:type="default" r:id="rId8"/>
      <w:pgSz w:w="12240" w:h="15840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63" w:rsidRDefault="00365263" w:rsidP="00D13B65">
      <w:pPr>
        <w:spacing w:after="0" w:line="240" w:lineRule="auto"/>
      </w:pPr>
      <w:r>
        <w:separator/>
      </w:r>
    </w:p>
  </w:endnote>
  <w:endnote w:type="continuationSeparator" w:id="0">
    <w:p w:rsidR="00365263" w:rsidRDefault="00365263" w:rsidP="00D1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63" w:rsidRDefault="00365263" w:rsidP="00D13B65">
      <w:pPr>
        <w:spacing w:after="0" w:line="240" w:lineRule="auto"/>
      </w:pPr>
      <w:r>
        <w:separator/>
      </w:r>
    </w:p>
  </w:footnote>
  <w:footnote w:type="continuationSeparator" w:id="0">
    <w:p w:rsidR="00365263" w:rsidRDefault="00365263" w:rsidP="00D1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Toc416690658"/>
  <w:p w:rsidR="00365263" w:rsidRDefault="00365263" w:rsidP="00D13B65">
    <w:pPr>
      <w:pStyle w:val="Heading1"/>
    </w:pPr>
    <w:r w:rsidRPr="00B2074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74D92" wp14:editId="5B77BAEC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" strokecolor="#4579b8 [3044]"/>
          </w:pict>
        </mc:Fallback>
      </mc:AlternateContent>
    </w:r>
    <w:r w:rsidRPr="00B20740">
      <w:t>Ontario Community College Multi-Site</w:t>
    </w:r>
    <w:bookmarkEnd w:id="1"/>
    <w:r w:rsidRPr="00B20740">
      <w:t xml:space="preserve"> form </w:t>
    </w:r>
  </w:p>
  <w:p w:rsidR="00365263" w:rsidRPr="00B63E0B" w:rsidRDefault="00B63E0B" w:rsidP="00D13B65">
    <w:pPr>
      <w:pStyle w:val="Header"/>
      <w:rPr>
        <w:rFonts w:ascii="Arial" w:hAnsi="Arial" w:cs="Arial"/>
        <w:b/>
        <w:sz w:val="24"/>
        <w:szCs w:val="24"/>
      </w:rPr>
    </w:pPr>
    <w:r w:rsidRPr="00B63E0B">
      <w:rPr>
        <w:rFonts w:ascii="Arial" w:hAnsi="Arial" w:cs="Arial"/>
        <w:b/>
        <w:sz w:val="24"/>
        <w:szCs w:val="24"/>
      </w:rPr>
      <w:t>REVIEWER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6176"/>
    <w:multiLevelType w:val="hybridMultilevel"/>
    <w:tmpl w:val="84949ACE"/>
    <w:lvl w:ilvl="0" w:tplc="D744E46C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5"/>
    <w:rsid w:val="000144E6"/>
    <w:rsid w:val="00023242"/>
    <w:rsid w:val="000232BF"/>
    <w:rsid w:val="00024E85"/>
    <w:rsid w:val="000252EA"/>
    <w:rsid w:val="00026C97"/>
    <w:rsid w:val="0005742F"/>
    <w:rsid w:val="0006583A"/>
    <w:rsid w:val="00076B93"/>
    <w:rsid w:val="00082D29"/>
    <w:rsid w:val="00090F3E"/>
    <w:rsid w:val="000A1908"/>
    <w:rsid w:val="000A6BB9"/>
    <w:rsid w:val="000C47B1"/>
    <w:rsid w:val="000D0811"/>
    <w:rsid w:val="000D4438"/>
    <w:rsid w:val="000F740D"/>
    <w:rsid w:val="00113605"/>
    <w:rsid w:val="00121172"/>
    <w:rsid w:val="001214B6"/>
    <w:rsid w:val="0012610F"/>
    <w:rsid w:val="001261A8"/>
    <w:rsid w:val="00130E50"/>
    <w:rsid w:val="0016051D"/>
    <w:rsid w:val="00162B27"/>
    <w:rsid w:val="00163899"/>
    <w:rsid w:val="00166D8C"/>
    <w:rsid w:val="00180703"/>
    <w:rsid w:val="00182440"/>
    <w:rsid w:val="001A0044"/>
    <w:rsid w:val="001A553F"/>
    <w:rsid w:val="001B59FE"/>
    <w:rsid w:val="001C62FE"/>
    <w:rsid w:val="001C6543"/>
    <w:rsid w:val="001D1107"/>
    <w:rsid w:val="001D5F36"/>
    <w:rsid w:val="001E6DF3"/>
    <w:rsid w:val="001E739B"/>
    <w:rsid w:val="001E7D09"/>
    <w:rsid w:val="00205C50"/>
    <w:rsid w:val="00211F6E"/>
    <w:rsid w:val="0021384B"/>
    <w:rsid w:val="00214F76"/>
    <w:rsid w:val="00215627"/>
    <w:rsid w:val="00232C4D"/>
    <w:rsid w:val="0024481D"/>
    <w:rsid w:val="002542F0"/>
    <w:rsid w:val="0026496D"/>
    <w:rsid w:val="00264EB8"/>
    <w:rsid w:val="00271663"/>
    <w:rsid w:val="002729AB"/>
    <w:rsid w:val="00275F04"/>
    <w:rsid w:val="00280B74"/>
    <w:rsid w:val="0029340E"/>
    <w:rsid w:val="002970E5"/>
    <w:rsid w:val="002B7119"/>
    <w:rsid w:val="002C4C83"/>
    <w:rsid w:val="002C6187"/>
    <w:rsid w:val="002D09B5"/>
    <w:rsid w:val="002D6A27"/>
    <w:rsid w:val="002E400C"/>
    <w:rsid w:val="003012D6"/>
    <w:rsid w:val="00317AE3"/>
    <w:rsid w:val="00321AFD"/>
    <w:rsid w:val="00321E4F"/>
    <w:rsid w:val="0032345A"/>
    <w:rsid w:val="003249A7"/>
    <w:rsid w:val="00335488"/>
    <w:rsid w:val="00347D50"/>
    <w:rsid w:val="00355484"/>
    <w:rsid w:val="00360C0F"/>
    <w:rsid w:val="00364196"/>
    <w:rsid w:val="00365263"/>
    <w:rsid w:val="00371E00"/>
    <w:rsid w:val="00375F88"/>
    <w:rsid w:val="003816CA"/>
    <w:rsid w:val="003C1F08"/>
    <w:rsid w:val="003C2C95"/>
    <w:rsid w:val="003E7816"/>
    <w:rsid w:val="003F6286"/>
    <w:rsid w:val="003F74F8"/>
    <w:rsid w:val="004009A1"/>
    <w:rsid w:val="00407C23"/>
    <w:rsid w:val="0042344B"/>
    <w:rsid w:val="00434432"/>
    <w:rsid w:val="0043531E"/>
    <w:rsid w:val="00436772"/>
    <w:rsid w:val="0044354F"/>
    <w:rsid w:val="00447A44"/>
    <w:rsid w:val="00454479"/>
    <w:rsid w:val="00456112"/>
    <w:rsid w:val="004679D3"/>
    <w:rsid w:val="00483A20"/>
    <w:rsid w:val="00491142"/>
    <w:rsid w:val="004A2E72"/>
    <w:rsid w:val="004A47D9"/>
    <w:rsid w:val="004A7675"/>
    <w:rsid w:val="004B7D3E"/>
    <w:rsid w:val="004C0220"/>
    <w:rsid w:val="004D577E"/>
    <w:rsid w:val="004F2ED8"/>
    <w:rsid w:val="00502DAD"/>
    <w:rsid w:val="00516707"/>
    <w:rsid w:val="0052337B"/>
    <w:rsid w:val="005373A2"/>
    <w:rsid w:val="0054395F"/>
    <w:rsid w:val="00547BB3"/>
    <w:rsid w:val="00553D99"/>
    <w:rsid w:val="00566B42"/>
    <w:rsid w:val="00573390"/>
    <w:rsid w:val="005758CC"/>
    <w:rsid w:val="00580318"/>
    <w:rsid w:val="005879C1"/>
    <w:rsid w:val="005A54DB"/>
    <w:rsid w:val="005B2F32"/>
    <w:rsid w:val="005C292D"/>
    <w:rsid w:val="005C5E01"/>
    <w:rsid w:val="005E28E5"/>
    <w:rsid w:val="005E46C3"/>
    <w:rsid w:val="00607B24"/>
    <w:rsid w:val="00645EF5"/>
    <w:rsid w:val="00652181"/>
    <w:rsid w:val="00654019"/>
    <w:rsid w:val="00660E43"/>
    <w:rsid w:val="00673641"/>
    <w:rsid w:val="00676B83"/>
    <w:rsid w:val="00676E34"/>
    <w:rsid w:val="006777C1"/>
    <w:rsid w:val="006A0458"/>
    <w:rsid w:val="006B1532"/>
    <w:rsid w:val="006B337B"/>
    <w:rsid w:val="006C0355"/>
    <w:rsid w:val="006C05FE"/>
    <w:rsid w:val="006D395C"/>
    <w:rsid w:val="006E1E3B"/>
    <w:rsid w:val="006E79BF"/>
    <w:rsid w:val="007052E0"/>
    <w:rsid w:val="00716450"/>
    <w:rsid w:val="00734218"/>
    <w:rsid w:val="00740B5E"/>
    <w:rsid w:val="00751327"/>
    <w:rsid w:val="00752AEC"/>
    <w:rsid w:val="0075373D"/>
    <w:rsid w:val="0076511A"/>
    <w:rsid w:val="00775EFF"/>
    <w:rsid w:val="007A32C2"/>
    <w:rsid w:val="007B6CC5"/>
    <w:rsid w:val="007C149B"/>
    <w:rsid w:val="007C5B95"/>
    <w:rsid w:val="007D4504"/>
    <w:rsid w:val="007D64F9"/>
    <w:rsid w:val="007E5F7B"/>
    <w:rsid w:val="0080610A"/>
    <w:rsid w:val="00824DE0"/>
    <w:rsid w:val="00825AFE"/>
    <w:rsid w:val="008272D2"/>
    <w:rsid w:val="00830C42"/>
    <w:rsid w:val="00833B25"/>
    <w:rsid w:val="008345B1"/>
    <w:rsid w:val="0085011A"/>
    <w:rsid w:val="0085164F"/>
    <w:rsid w:val="00853447"/>
    <w:rsid w:val="0086290F"/>
    <w:rsid w:val="00894B67"/>
    <w:rsid w:val="008A3CE2"/>
    <w:rsid w:val="008B1AE0"/>
    <w:rsid w:val="008B5B30"/>
    <w:rsid w:val="008D78A9"/>
    <w:rsid w:val="00924303"/>
    <w:rsid w:val="009262E4"/>
    <w:rsid w:val="009325C3"/>
    <w:rsid w:val="00940DF0"/>
    <w:rsid w:val="00954B43"/>
    <w:rsid w:val="00982368"/>
    <w:rsid w:val="00987AC3"/>
    <w:rsid w:val="009A0902"/>
    <w:rsid w:val="009B7667"/>
    <w:rsid w:val="009C1384"/>
    <w:rsid w:val="009C2D53"/>
    <w:rsid w:val="009D1268"/>
    <w:rsid w:val="009D6FE6"/>
    <w:rsid w:val="009E633B"/>
    <w:rsid w:val="00A02F38"/>
    <w:rsid w:val="00A05B9B"/>
    <w:rsid w:val="00A33A07"/>
    <w:rsid w:val="00A35198"/>
    <w:rsid w:val="00A409C3"/>
    <w:rsid w:val="00A44C46"/>
    <w:rsid w:val="00A56D26"/>
    <w:rsid w:val="00A76318"/>
    <w:rsid w:val="00A92E7A"/>
    <w:rsid w:val="00AA32E9"/>
    <w:rsid w:val="00AC3FE8"/>
    <w:rsid w:val="00AD3661"/>
    <w:rsid w:val="00AD4661"/>
    <w:rsid w:val="00AD5764"/>
    <w:rsid w:val="00AD6394"/>
    <w:rsid w:val="00AF326A"/>
    <w:rsid w:val="00B10F0C"/>
    <w:rsid w:val="00B1476C"/>
    <w:rsid w:val="00B14C85"/>
    <w:rsid w:val="00B209A4"/>
    <w:rsid w:val="00B30A86"/>
    <w:rsid w:val="00B36676"/>
    <w:rsid w:val="00B43B22"/>
    <w:rsid w:val="00B528FB"/>
    <w:rsid w:val="00B63E05"/>
    <w:rsid w:val="00B63E0B"/>
    <w:rsid w:val="00B67253"/>
    <w:rsid w:val="00B7397B"/>
    <w:rsid w:val="00B82E03"/>
    <w:rsid w:val="00B86982"/>
    <w:rsid w:val="00B900EB"/>
    <w:rsid w:val="00BE047E"/>
    <w:rsid w:val="00BF1E41"/>
    <w:rsid w:val="00BF36E6"/>
    <w:rsid w:val="00C0048E"/>
    <w:rsid w:val="00C030DA"/>
    <w:rsid w:val="00C2365D"/>
    <w:rsid w:val="00C34EFA"/>
    <w:rsid w:val="00C40BD1"/>
    <w:rsid w:val="00C40CDC"/>
    <w:rsid w:val="00C44B72"/>
    <w:rsid w:val="00C51FDA"/>
    <w:rsid w:val="00C554CB"/>
    <w:rsid w:val="00C8655E"/>
    <w:rsid w:val="00C90A1A"/>
    <w:rsid w:val="00C94C67"/>
    <w:rsid w:val="00CA193F"/>
    <w:rsid w:val="00CB4B97"/>
    <w:rsid w:val="00CC1E15"/>
    <w:rsid w:val="00CC79C0"/>
    <w:rsid w:val="00CD4843"/>
    <w:rsid w:val="00CE0B4B"/>
    <w:rsid w:val="00CE4D70"/>
    <w:rsid w:val="00CE50AB"/>
    <w:rsid w:val="00CF2464"/>
    <w:rsid w:val="00CF2712"/>
    <w:rsid w:val="00D13B65"/>
    <w:rsid w:val="00D1492F"/>
    <w:rsid w:val="00D17DD6"/>
    <w:rsid w:val="00D33741"/>
    <w:rsid w:val="00D4544A"/>
    <w:rsid w:val="00D47FD7"/>
    <w:rsid w:val="00D7124B"/>
    <w:rsid w:val="00D75B69"/>
    <w:rsid w:val="00D86CA9"/>
    <w:rsid w:val="00D957F7"/>
    <w:rsid w:val="00DA3E3A"/>
    <w:rsid w:val="00DD4648"/>
    <w:rsid w:val="00E02537"/>
    <w:rsid w:val="00E341CC"/>
    <w:rsid w:val="00E537A0"/>
    <w:rsid w:val="00E57A5E"/>
    <w:rsid w:val="00E619CE"/>
    <w:rsid w:val="00E909B2"/>
    <w:rsid w:val="00E921DC"/>
    <w:rsid w:val="00EA48E2"/>
    <w:rsid w:val="00EB15C1"/>
    <w:rsid w:val="00ED0709"/>
    <w:rsid w:val="00EE4435"/>
    <w:rsid w:val="00EE5285"/>
    <w:rsid w:val="00EE545F"/>
    <w:rsid w:val="00F06665"/>
    <w:rsid w:val="00F11BBB"/>
    <w:rsid w:val="00F15B3D"/>
    <w:rsid w:val="00F16370"/>
    <w:rsid w:val="00F25338"/>
    <w:rsid w:val="00F3341B"/>
    <w:rsid w:val="00F43671"/>
    <w:rsid w:val="00F46DA6"/>
    <w:rsid w:val="00F51386"/>
    <w:rsid w:val="00F57F32"/>
    <w:rsid w:val="00F62CD8"/>
    <w:rsid w:val="00F710D1"/>
    <w:rsid w:val="00F748AE"/>
    <w:rsid w:val="00F81E09"/>
    <w:rsid w:val="00F8458C"/>
    <w:rsid w:val="00F86BD9"/>
    <w:rsid w:val="00F86DDA"/>
    <w:rsid w:val="00FA5845"/>
    <w:rsid w:val="00FB2662"/>
    <w:rsid w:val="00FE7295"/>
    <w:rsid w:val="00FF56C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C Normal"/>
    <w:qFormat/>
    <w:rsid w:val="00D13B65"/>
    <w:rPr>
      <w:sz w:val="28"/>
    </w:rPr>
  </w:style>
  <w:style w:type="paragraph" w:styleId="Heading1">
    <w:name w:val="heading 1"/>
    <w:aliases w:val="SLC H1"/>
    <w:basedOn w:val="Normal"/>
    <w:next w:val="Normal"/>
    <w:link w:val="Heading1Char"/>
    <w:autoRedefine/>
    <w:uiPriority w:val="9"/>
    <w:qFormat/>
    <w:rsid w:val="00D13B65"/>
    <w:pPr>
      <w:keepNext/>
      <w:keepLines/>
      <w:spacing w:after="0"/>
      <w:outlineLvl w:val="0"/>
    </w:pPr>
    <w:rPr>
      <w:rFonts w:ascii="Arial Black" w:eastAsiaTheme="majorEastAsia" w:hAnsi="Arial Black" w:cstheme="majorBidi"/>
      <w:b/>
      <w:bCs/>
      <w:caps/>
      <w:szCs w:val="28"/>
    </w:rPr>
  </w:style>
  <w:style w:type="paragraph" w:styleId="Heading2">
    <w:name w:val="heading 2"/>
    <w:aliases w:val="SLC H2"/>
    <w:basedOn w:val="Normal"/>
    <w:next w:val="Normal"/>
    <w:link w:val="Heading2Char"/>
    <w:autoRedefine/>
    <w:uiPriority w:val="9"/>
    <w:semiHidden/>
    <w:unhideWhenUsed/>
    <w:qFormat/>
    <w:rsid w:val="0085164F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LC H1 Char"/>
    <w:basedOn w:val="DefaultParagraphFont"/>
    <w:link w:val="Heading1"/>
    <w:uiPriority w:val="9"/>
    <w:rsid w:val="00D13B65"/>
    <w:rPr>
      <w:rFonts w:ascii="Arial Black" w:eastAsiaTheme="majorEastAsia" w:hAnsi="Arial Black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SLC H2 Char"/>
    <w:basedOn w:val="DefaultParagraphFont"/>
    <w:link w:val="Heading2"/>
    <w:uiPriority w:val="9"/>
    <w:semiHidden/>
    <w:rsid w:val="0085164F"/>
    <w:rPr>
      <w:rFonts w:ascii="Arial Black" w:eastAsiaTheme="majorEastAsia" w:hAnsi="Arial Black" w:cstheme="majorBidi"/>
      <w:b/>
      <w:bCs/>
      <w:sz w:val="28"/>
      <w:szCs w:val="26"/>
    </w:rPr>
  </w:style>
  <w:style w:type="character" w:styleId="BookTitle">
    <w:name w:val="Book Title"/>
    <w:basedOn w:val="DefaultParagraphFont"/>
    <w:uiPriority w:val="33"/>
    <w:qFormat/>
    <w:rsid w:val="0085164F"/>
    <w:rPr>
      <w:rFonts w:ascii="Calibri" w:hAnsi="Calibri"/>
      <w:b/>
      <w:bCs/>
      <w:caps w:val="0"/>
      <w:smallCaps w:val="0"/>
      <w:strike w:val="0"/>
      <w:dstrike w:val="0"/>
      <w:vanish w:val="0"/>
      <w:spacing w:val="5"/>
      <w:sz w:val="28"/>
      <w:u w:val="single"/>
      <w:vertAlign w:val="baseline"/>
    </w:rPr>
  </w:style>
  <w:style w:type="paragraph" w:styleId="ListParagraph">
    <w:name w:val="List Paragraph"/>
    <w:aliases w:val="SLC List Paragraph"/>
    <w:basedOn w:val="Normal"/>
    <w:autoRedefine/>
    <w:uiPriority w:val="34"/>
    <w:qFormat/>
    <w:rsid w:val="0058031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13B6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65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D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65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C Normal"/>
    <w:qFormat/>
    <w:rsid w:val="00D13B65"/>
    <w:rPr>
      <w:sz w:val="28"/>
    </w:rPr>
  </w:style>
  <w:style w:type="paragraph" w:styleId="Heading1">
    <w:name w:val="heading 1"/>
    <w:aliases w:val="SLC H1"/>
    <w:basedOn w:val="Normal"/>
    <w:next w:val="Normal"/>
    <w:link w:val="Heading1Char"/>
    <w:autoRedefine/>
    <w:uiPriority w:val="9"/>
    <w:qFormat/>
    <w:rsid w:val="00D13B65"/>
    <w:pPr>
      <w:keepNext/>
      <w:keepLines/>
      <w:spacing w:after="0"/>
      <w:outlineLvl w:val="0"/>
    </w:pPr>
    <w:rPr>
      <w:rFonts w:ascii="Arial Black" w:eastAsiaTheme="majorEastAsia" w:hAnsi="Arial Black" w:cstheme="majorBidi"/>
      <w:b/>
      <w:bCs/>
      <w:caps/>
      <w:szCs w:val="28"/>
    </w:rPr>
  </w:style>
  <w:style w:type="paragraph" w:styleId="Heading2">
    <w:name w:val="heading 2"/>
    <w:aliases w:val="SLC H2"/>
    <w:basedOn w:val="Normal"/>
    <w:next w:val="Normal"/>
    <w:link w:val="Heading2Char"/>
    <w:autoRedefine/>
    <w:uiPriority w:val="9"/>
    <w:semiHidden/>
    <w:unhideWhenUsed/>
    <w:qFormat/>
    <w:rsid w:val="0085164F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LC H1 Char"/>
    <w:basedOn w:val="DefaultParagraphFont"/>
    <w:link w:val="Heading1"/>
    <w:uiPriority w:val="9"/>
    <w:rsid w:val="00D13B65"/>
    <w:rPr>
      <w:rFonts w:ascii="Arial Black" w:eastAsiaTheme="majorEastAsia" w:hAnsi="Arial Black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SLC H2 Char"/>
    <w:basedOn w:val="DefaultParagraphFont"/>
    <w:link w:val="Heading2"/>
    <w:uiPriority w:val="9"/>
    <w:semiHidden/>
    <w:rsid w:val="0085164F"/>
    <w:rPr>
      <w:rFonts w:ascii="Arial Black" w:eastAsiaTheme="majorEastAsia" w:hAnsi="Arial Black" w:cstheme="majorBidi"/>
      <w:b/>
      <w:bCs/>
      <w:sz w:val="28"/>
      <w:szCs w:val="26"/>
    </w:rPr>
  </w:style>
  <w:style w:type="character" w:styleId="BookTitle">
    <w:name w:val="Book Title"/>
    <w:basedOn w:val="DefaultParagraphFont"/>
    <w:uiPriority w:val="33"/>
    <w:qFormat/>
    <w:rsid w:val="0085164F"/>
    <w:rPr>
      <w:rFonts w:ascii="Calibri" w:hAnsi="Calibri"/>
      <w:b/>
      <w:bCs/>
      <w:caps w:val="0"/>
      <w:smallCaps w:val="0"/>
      <w:strike w:val="0"/>
      <w:dstrike w:val="0"/>
      <w:vanish w:val="0"/>
      <w:spacing w:val="5"/>
      <w:sz w:val="28"/>
      <w:u w:val="single"/>
      <w:vertAlign w:val="baseline"/>
    </w:rPr>
  </w:style>
  <w:style w:type="paragraph" w:styleId="ListParagraph">
    <w:name w:val="List Paragraph"/>
    <w:aliases w:val="SLC List Paragraph"/>
    <w:basedOn w:val="Normal"/>
    <w:autoRedefine/>
    <w:uiPriority w:val="34"/>
    <w:qFormat/>
    <w:rsid w:val="0058031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13B6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65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D1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Jillby</dc:creator>
  <cp:lastModifiedBy>MaryAnne Shannon</cp:lastModifiedBy>
  <cp:revision>2</cp:revision>
  <dcterms:created xsi:type="dcterms:W3CDTF">2016-07-20T03:27:00Z</dcterms:created>
  <dcterms:modified xsi:type="dcterms:W3CDTF">2016-07-20T03:27:00Z</dcterms:modified>
</cp:coreProperties>
</file>